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  <w:r w:rsidRPr="001B5133">
        <w:rPr>
          <w:rFonts w:ascii="Times New Roman" w:hAnsi="Times New Roman"/>
          <w:sz w:val="24"/>
        </w:rPr>
        <w:t xml:space="preserve">                                                    ВОЛГОГРАДСКАЯ  ОБЛАСТЬ</w:t>
      </w:r>
    </w:p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 w:rsidRPr="001B5133">
        <w:rPr>
          <w:rFonts w:ascii="Times New Roman" w:hAnsi="Times New Roman"/>
          <w:sz w:val="24"/>
        </w:rPr>
        <w:t>ЖИРНОВСКИЙ  МУНИЦИПАЛЬНЫЙ  РАЙОН</w:t>
      </w:r>
    </w:p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Pr="001B5133">
        <w:rPr>
          <w:rFonts w:ascii="Times New Roman" w:hAnsi="Times New Roman"/>
          <w:sz w:val="24"/>
        </w:rPr>
        <w:t>СОВЕТ  ВЕРХНЕДОБРИНСКОГО СЕЛЬСКОГО ПОСЕЛЕНИЯ</w:t>
      </w:r>
    </w:p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Pr="001B5133">
        <w:rPr>
          <w:rFonts w:ascii="Times New Roman" w:hAnsi="Times New Roman"/>
          <w:sz w:val="24"/>
        </w:rPr>
        <w:t>____________________________________________________________</w:t>
      </w:r>
    </w:p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</w:p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</w:p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Pr="001B5133">
        <w:rPr>
          <w:rFonts w:ascii="Times New Roman" w:hAnsi="Times New Roman"/>
          <w:sz w:val="24"/>
        </w:rPr>
        <w:t>РЕШЕНИЕ</w:t>
      </w:r>
    </w:p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</w:p>
    <w:p w:rsidR="00043913" w:rsidRPr="001B5133" w:rsidRDefault="00043913" w:rsidP="00043913">
      <w:pPr>
        <w:pStyle w:val="1"/>
        <w:rPr>
          <w:rFonts w:ascii="Times New Roman" w:hAnsi="Times New Roman"/>
          <w:sz w:val="24"/>
        </w:rPr>
      </w:pPr>
      <w:r w:rsidRPr="001B5133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21</w:t>
      </w:r>
      <w:r w:rsidRPr="001B5133">
        <w:rPr>
          <w:rFonts w:ascii="Times New Roman" w:hAnsi="Times New Roman"/>
          <w:sz w:val="24"/>
        </w:rPr>
        <w:t>.02.20</w:t>
      </w:r>
      <w:r>
        <w:rPr>
          <w:rFonts w:ascii="Times New Roman" w:hAnsi="Times New Roman"/>
          <w:sz w:val="24"/>
        </w:rPr>
        <w:t>20</w:t>
      </w:r>
      <w:r w:rsidRPr="001B5133">
        <w:rPr>
          <w:rFonts w:ascii="Times New Roman" w:hAnsi="Times New Roman"/>
          <w:sz w:val="24"/>
        </w:rPr>
        <w:t xml:space="preserve"> г.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6</w:t>
      </w:r>
      <w:r w:rsidRPr="001B5133">
        <w:rPr>
          <w:rFonts w:ascii="Times New Roman" w:hAnsi="Times New Roman"/>
          <w:sz w:val="24"/>
        </w:rPr>
        <w:t>/2</w:t>
      </w:r>
    </w:p>
    <w:p w:rsidR="00043913" w:rsidRPr="00CF051D" w:rsidRDefault="00043913" w:rsidP="00043913"/>
    <w:p w:rsidR="00043913" w:rsidRPr="00CF051D" w:rsidRDefault="00043913" w:rsidP="00043913">
      <w:pPr>
        <w:pStyle w:val="a3"/>
      </w:pPr>
      <w:r w:rsidRPr="00CF051D">
        <w:rPr>
          <w:bCs/>
        </w:rPr>
        <w:t xml:space="preserve">Об утверждении отчета </w:t>
      </w:r>
      <w:r>
        <w:rPr>
          <w:bCs/>
        </w:rPr>
        <w:t xml:space="preserve">главы </w:t>
      </w:r>
      <w:proofErr w:type="spellStart"/>
      <w:r>
        <w:rPr>
          <w:bCs/>
        </w:rPr>
        <w:t>Верхнедобринского</w:t>
      </w:r>
      <w:proofErr w:type="spellEnd"/>
      <w:r>
        <w:rPr>
          <w:bCs/>
        </w:rPr>
        <w:t xml:space="preserve"> сельского поселения </w:t>
      </w:r>
      <w:r w:rsidRPr="00CF051D">
        <w:rPr>
          <w:bCs/>
        </w:rPr>
        <w:t xml:space="preserve">о  деятельности администрации </w:t>
      </w:r>
      <w:proofErr w:type="spellStart"/>
      <w:r w:rsidRPr="00CF051D">
        <w:rPr>
          <w:bCs/>
        </w:rPr>
        <w:t>Верхнедобринского</w:t>
      </w:r>
      <w:proofErr w:type="spellEnd"/>
      <w:r w:rsidRPr="00CF051D">
        <w:rPr>
          <w:bCs/>
        </w:rPr>
        <w:t xml:space="preserve">  сельского поселения за 201</w:t>
      </w:r>
      <w:r>
        <w:rPr>
          <w:bCs/>
        </w:rPr>
        <w:t>9</w:t>
      </w:r>
      <w:r w:rsidRPr="00CF051D">
        <w:rPr>
          <w:bCs/>
        </w:rPr>
        <w:t xml:space="preserve"> год</w:t>
      </w:r>
    </w:p>
    <w:p w:rsidR="00043913" w:rsidRPr="00CF051D" w:rsidRDefault="00043913" w:rsidP="00043913">
      <w:pPr>
        <w:pStyle w:val="a3"/>
      </w:pPr>
      <w:r w:rsidRPr="00CF051D">
        <w:t xml:space="preserve">       В соответствии с 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CF051D">
          <w:t>06.2003 г</w:t>
        </w:r>
      </w:smartTag>
      <w:r w:rsidRPr="00CF051D">
        <w:t xml:space="preserve">. «Об общих принципах организации местного самоуправления в Российской Федерации» и Уставом </w:t>
      </w:r>
      <w:proofErr w:type="spellStart"/>
      <w:r w:rsidRPr="00CF051D">
        <w:t>Верхнедобринского</w:t>
      </w:r>
      <w:proofErr w:type="spellEnd"/>
      <w:r w:rsidRPr="00CF051D">
        <w:t xml:space="preserve">  сельского поселения,</w:t>
      </w:r>
      <w:r w:rsidRPr="00F62AFF">
        <w:t xml:space="preserve"> </w:t>
      </w:r>
      <w:r>
        <w:t xml:space="preserve">заслушав и обсудив отчёт Главы </w:t>
      </w:r>
      <w:proofErr w:type="spellStart"/>
      <w:r>
        <w:t>Верхнедобринского</w:t>
      </w:r>
      <w:proofErr w:type="spellEnd"/>
      <w:r>
        <w:t xml:space="preserve">  сельского поселения о проделанной работе за 2019 год,  Совет  </w:t>
      </w:r>
      <w:proofErr w:type="spellStart"/>
      <w:r w:rsidRPr="00CF051D">
        <w:t>Верхнедобринского</w:t>
      </w:r>
      <w:proofErr w:type="spellEnd"/>
      <w:r w:rsidRPr="00CF051D">
        <w:t xml:space="preserve">  сельского поселения </w:t>
      </w:r>
    </w:p>
    <w:p w:rsidR="00043913" w:rsidRPr="00CF051D" w:rsidRDefault="00043913" w:rsidP="00043913">
      <w:pPr>
        <w:pStyle w:val="a3"/>
      </w:pPr>
      <w:r w:rsidRPr="00CF051D">
        <w:rPr>
          <w:b/>
          <w:bCs/>
        </w:rPr>
        <w:t>РЕШИЛ:</w:t>
      </w:r>
    </w:p>
    <w:p w:rsidR="00043913" w:rsidRPr="00CF051D" w:rsidRDefault="00043913" w:rsidP="00043913">
      <w:pPr>
        <w:pStyle w:val="a3"/>
        <w:numPr>
          <w:ilvl w:val="0"/>
          <w:numId w:val="1"/>
        </w:numPr>
      </w:pPr>
      <w:r w:rsidRPr="00CF051D">
        <w:t xml:space="preserve">Утвердить отчет о результатах деятельности </w:t>
      </w:r>
      <w:r>
        <w:t xml:space="preserve">главы </w:t>
      </w:r>
      <w:proofErr w:type="spellStart"/>
      <w:r>
        <w:t>Верхнедобринского</w:t>
      </w:r>
      <w:proofErr w:type="spellEnd"/>
      <w:r>
        <w:t xml:space="preserve"> сельского поселения и </w:t>
      </w:r>
      <w:r w:rsidRPr="00CF051D">
        <w:t xml:space="preserve"> администрации </w:t>
      </w:r>
      <w:proofErr w:type="spellStart"/>
      <w:r w:rsidRPr="00CF051D">
        <w:t>Верхнедобринского</w:t>
      </w:r>
      <w:proofErr w:type="spellEnd"/>
      <w:r w:rsidRPr="00CF051D">
        <w:t xml:space="preserve"> сельского поселения  за 201</w:t>
      </w:r>
      <w:r>
        <w:t>9</w:t>
      </w:r>
      <w:r w:rsidRPr="00CF051D">
        <w:t xml:space="preserve"> год согласно приложению.</w:t>
      </w:r>
    </w:p>
    <w:p w:rsidR="00043913" w:rsidRDefault="00043913" w:rsidP="00043913">
      <w:pPr>
        <w:pStyle w:val="a3"/>
        <w:numPr>
          <w:ilvl w:val="0"/>
          <w:numId w:val="1"/>
        </w:numPr>
      </w:pPr>
      <w:r w:rsidRPr="00CF051D">
        <w:t xml:space="preserve">Признать </w:t>
      </w:r>
      <w:r>
        <w:t xml:space="preserve"> работу Главы </w:t>
      </w:r>
      <w:proofErr w:type="spellStart"/>
      <w:r>
        <w:t>Верхнедобринского</w:t>
      </w:r>
      <w:proofErr w:type="spellEnd"/>
      <w:r>
        <w:t xml:space="preserve"> сельского поселения и администрации </w:t>
      </w:r>
      <w:proofErr w:type="spellStart"/>
      <w:r>
        <w:t>Верхнедобринского</w:t>
      </w:r>
      <w:proofErr w:type="spellEnd"/>
      <w:r>
        <w:t xml:space="preserve"> сельского поселения  по итогам 2019года </w:t>
      </w:r>
      <w:r w:rsidRPr="00CF051D">
        <w:t>удовлетворительной</w:t>
      </w:r>
      <w:r>
        <w:t>.</w:t>
      </w:r>
    </w:p>
    <w:p w:rsidR="00043913" w:rsidRPr="00CF051D" w:rsidRDefault="00043913" w:rsidP="00043913">
      <w:pPr>
        <w:pStyle w:val="a3"/>
        <w:numPr>
          <w:ilvl w:val="0"/>
          <w:numId w:val="1"/>
        </w:numPr>
      </w:pPr>
      <w:r w:rsidRPr="00CF051D">
        <w:t xml:space="preserve">Настоящее решение подлежит обнародованию и размещению на официальном сайте </w:t>
      </w:r>
      <w:proofErr w:type="spellStart"/>
      <w:r w:rsidRPr="00CF051D">
        <w:t>Верхнедобринского</w:t>
      </w:r>
      <w:proofErr w:type="spellEnd"/>
      <w:r w:rsidRPr="00CF051D">
        <w:t xml:space="preserve"> сельского поселения в сети Интернет.</w:t>
      </w:r>
    </w:p>
    <w:p w:rsidR="00043913" w:rsidRPr="00CF051D" w:rsidRDefault="00043913" w:rsidP="00043913">
      <w:pPr>
        <w:pStyle w:val="a3"/>
        <w:ind w:left="360"/>
      </w:pPr>
    </w:p>
    <w:p w:rsidR="00043913" w:rsidRPr="00CF051D" w:rsidRDefault="00043913" w:rsidP="00043913">
      <w:pPr>
        <w:pStyle w:val="a3"/>
      </w:pPr>
      <w:r>
        <w:t xml:space="preserve">Глава </w:t>
      </w:r>
      <w:r w:rsidRPr="00CF051D">
        <w:t xml:space="preserve"> </w:t>
      </w:r>
      <w:proofErr w:type="spellStart"/>
      <w:r w:rsidRPr="00CF051D">
        <w:t>Верхнедобринского</w:t>
      </w:r>
      <w:proofErr w:type="spellEnd"/>
      <w:r w:rsidRPr="00CF051D">
        <w:t xml:space="preserve"> сельского поселения                                     А.Е.Линьков</w:t>
      </w:r>
    </w:p>
    <w:p w:rsidR="00043913" w:rsidRPr="00CF051D" w:rsidRDefault="00043913" w:rsidP="00043913">
      <w:pPr>
        <w:pStyle w:val="a3"/>
      </w:pPr>
    </w:p>
    <w:p w:rsidR="00043913" w:rsidRPr="00CF051D" w:rsidRDefault="00043913" w:rsidP="00043913">
      <w:pPr>
        <w:pStyle w:val="a3"/>
      </w:pPr>
    </w:p>
    <w:p w:rsidR="00043913" w:rsidRDefault="00043913" w:rsidP="00043913">
      <w:pPr>
        <w:pStyle w:val="a3"/>
      </w:pPr>
    </w:p>
    <w:p w:rsidR="00043913" w:rsidRDefault="00043913" w:rsidP="00043913">
      <w:pPr>
        <w:pStyle w:val="a3"/>
      </w:pPr>
    </w:p>
    <w:p w:rsidR="00043913" w:rsidRDefault="00043913" w:rsidP="00043913">
      <w:pPr>
        <w:pStyle w:val="a3"/>
      </w:pPr>
    </w:p>
    <w:p w:rsidR="00043913" w:rsidRDefault="00043913" w:rsidP="00043913">
      <w:pPr>
        <w:pStyle w:val="a3"/>
      </w:pPr>
    </w:p>
    <w:p w:rsidR="00043913" w:rsidRDefault="00043913" w:rsidP="00043913">
      <w:pPr>
        <w:pStyle w:val="a3"/>
      </w:pPr>
    </w:p>
    <w:p w:rsidR="00043913" w:rsidRDefault="00043913" w:rsidP="00043913">
      <w:pPr>
        <w:pStyle w:val="a3"/>
      </w:pPr>
    </w:p>
    <w:p w:rsidR="00043913" w:rsidRDefault="00043913" w:rsidP="00043913">
      <w:pPr>
        <w:pStyle w:val="a3"/>
      </w:pPr>
    </w:p>
    <w:p w:rsidR="00043913" w:rsidRPr="006C0714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6C0714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043913" w:rsidRPr="006C0714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C0714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6C071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</w:p>
    <w:p w:rsidR="00043913" w:rsidRPr="006C0714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6C071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6C0714">
        <w:rPr>
          <w:rFonts w:ascii="Times New Roman" w:hAnsi="Times New Roman" w:cs="Times New Roman"/>
          <w:sz w:val="24"/>
          <w:szCs w:val="24"/>
        </w:rPr>
        <w:t xml:space="preserve"> поселению</w:t>
      </w:r>
    </w:p>
    <w:p w:rsidR="00043913" w:rsidRPr="006C0714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21.02.2020г.№6/2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 </w:t>
      </w:r>
      <w:r w:rsidRPr="006827C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Отчет Главы </w:t>
      </w:r>
      <w:proofErr w:type="spellStart"/>
      <w:r w:rsidRPr="006827C9">
        <w:rPr>
          <w:rStyle w:val="a4"/>
          <w:rFonts w:ascii="Times New Roman" w:hAnsi="Times New Roman" w:cs="Times New Roman"/>
          <w:color w:val="000000"/>
          <w:sz w:val="24"/>
          <w:szCs w:val="24"/>
        </w:rPr>
        <w:t>Верхнедобринского</w:t>
      </w:r>
      <w:proofErr w:type="spellEnd"/>
      <w:r w:rsidRPr="006827C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3913" w:rsidRPr="006827C9" w:rsidRDefault="00043913" w:rsidP="00043913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6827C9">
        <w:rPr>
          <w:rStyle w:val="a4"/>
          <w:rFonts w:ascii="Times New Roman" w:hAnsi="Times New Roman" w:cs="Times New Roman"/>
          <w:color w:val="000000"/>
          <w:sz w:val="24"/>
          <w:szCs w:val="24"/>
        </w:rPr>
        <w:t>о работе Администрации за 2019 год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             Докладывае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 Андрей Евгеньевич Линьков- Глава  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сельского поселения-  30 минут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Уважаемые Депутаты г</w:t>
      </w:r>
      <w:r w:rsidRPr="006827C9">
        <w:rPr>
          <w:rFonts w:ascii="Times New Roman" w:hAnsi="Times New Roman" w:cs="Times New Roman"/>
          <w:b/>
          <w:color w:val="333333"/>
          <w:sz w:val="24"/>
          <w:szCs w:val="24"/>
        </w:rPr>
        <w:t>лавным приоритетом нашей работы</w:t>
      </w:r>
      <w:r w:rsidRPr="006827C9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исполнение полномочий, предусмотренных в Федеральном законе №-131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6827C9">
        <w:rPr>
          <w:rFonts w:ascii="Times New Roman" w:hAnsi="Times New Roman" w:cs="Times New Roman"/>
          <w:color w:val="333333"/>
          <w:sz w:val="24"/>
          <w:szCs w:val="24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6827C9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6827C9">
        <w:rPr>
          <w:rFonts w:ascii="Times New Roman" w:hAnsi="Times New Roman" w:cs="Times New Roman"/>
          <w:color w:val="333333"/>
          <w:sz w:val="24"/>
          <w:szCs w:val="24"/>
        </w:rPr>
        <w:tab/>
        <w:t>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  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27C9">
        <w:rPr>
          <w:rFonts w:ascii="Times New Roman" w:hAnsi="Times New Roman" w:cs="Times New Roman"/>
          <w:color w:val="333333"/>
          <w:sz w:val="24"/>
          <w:szCs w:val="24"/>
        </w:rPr>
        <w:t>В администрации поселения действует официальный сайт, где размещаются нормативные документы, график приема граждан главой и другая  информация, подлежащая обнародованию. 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6C0714">
        <w:rPr>
          <w:rFonts w:ascii="Times New Roman" w:hAnsi="Times New Roman" w:cs="Times New Roman"/>
          <w:sz w:val="24"/>
          <w:szCs w:val="24"/>
        </w:rPr>
        <w:t>Важнейшей задачей администрации</w:t>
      </w:r>
      <w:r w:rsidRPr="006827C9">
        <w:rPr>
          <w:rFonts w:ascii="Times New Roman" w:hAnsi="Times New Roman" w:cs="Times New Roman"/>
          <w:sz w:val="24"/>
          <w:szCs w:val="24"/>
        </w:rPr>
        <w:t xml:space="preserve"> – является обеспечение  достойной жизнедеятельности всех жителей на территории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Администрация должна обеспечивать  контроль исполнения на своей территории  собственных решений и постановлений, также решений Районной Думы и администрации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муниципального района, соблюдение Законов Волгоградской области и Российской Федерации.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27C9">
        <w:rPr>
          <w:rFonts w:ascii="Times New Roman" w:hAnsi="Times New Roman" w:cs="Times New Roman"/>
          <w:bCs/>
          <w:sz w:val="24"/>
          <w:szCs w:val="24"/>
        </w:rPr>
        <w:t xml:space="preserve">В своем  выступлении я хочу подвести итоги деятельности администрации </w:t>
      </w:r>
      <w:proofErr w:type="spellStart"/>
      <w:r w:rsidRPr="006827C9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6827C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за  2019 год и рассказать об основных направлениях в нашей работе</w:t>
      </w:r>
      <w:r w:rsidRPr="006827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C0714">
        <w:rPr>
          <w:rFonts w:ascii="Times New Roman" w:hAnsi="Times New Roman" w:cs="Times New Roman"/>
          <w:color w:val="000000"/>
          <w:sz w:val="24"/>
          <w:szCs w:val="24"/>
        </w:rPr>
        <w:t>По  данным РОССТАТ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 по состоянию на 01.01.2019г. в поселении зарегистрировано 729 человек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>. В-Добринка - 516 чел, с. Вишневое - 213 чел)</w:t>
      </w:r>
    </w:p>
    <w:p w:rsidR="00043913" w:rsidRPr="000C55CC" w:rsidRDefault="00043913" w:rsidP="00043913">
      <w:pPr>
        <w:pStyle w:val="a5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>В течении 2019 года родилось  2 детей : в том числе с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>ерхняя Добринка -1чел, с. Вишневое -1 чел. Умерло 13 человек (с. В-Добринка- 12чел, с.Вишневое -1чел)</w:t>
      </w:r>
      <w:r w:rsidRPr="006827C9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       </w:t>
      </w:r>
    </w:p>
    <w:p w:rsidR="00043913" w:rsidRPr="006C0714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0714">
        <w:rPr>
          <w:rFonts w:ascii="Times New Roman" w:hAnsi="Times New Roman" w:cs="Times New Roman"/>
          <w:sz w:val="24"/>
          <w:szCs w:val="24"/>
        </w:rPr>
        <w:t>На территории поселения расположены следующие организации: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КФХ Бородаев Александр Дмитриевич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 СПК «Восток» - руководитель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Санчаров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Владимир Васильевич,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 колхоз «Родина» - руководитель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Муталипов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Гаджиабакарович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>,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ИП Каширин Александр Иванович,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ИП Пономарев Александр Сергеевич,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Розничная торговля представлена предпринимателями: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Карижская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Валентина Владимировна,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ИП Глазкова Ирина Петровна,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ИП Горностаев Сергей Иванович.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6827C9">
        <w:rPr>
          <w:rFonts w:ascii="Times New Roman" w:hAnsi="Times New Roman" w:cs="Times New Roman"/>
          <w:sz w:val="24"/>
          <w:szCs w:val="24"/>
        </w:rPr>
        <w:t>На территории поселения действуют 2 ФАПА расположенные в с. Верхняя Добринка, с. Вишневое, 2 почтовых отделения, расположенные в с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ерхняя Добринка, с. Вишневое, газовый участок.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sz w:val="24"/>
          <w:szCs w:val="24"/>
        </w:rPr>
        <w:tab/>
      </w:r>
      <w:r w:rsidRPr="006827C9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Формирование бюджета – наиболее важный вопрос в рамках реализации  полномочий.</w:t>
      </w:r>
      <w:r w:rsidRPr="006827C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sz w:val="24"/>
          <w:szCs w:val="24"/>
        </w:rPr>
        <w:tab/>
        <w:t xml:space="preserve">В 2019 году доходная часть бюджета была утверждена  в сумме </w:t>
      </w:r>
      <w:r w:rsidRPr="006827C9">
        <w:rPr>
          <w:rFonts w:ascii="Times New Roman" w:eastAsia="Times New Roman" w:hAnsi="Times New Roman" w:cs="Times New Roman"/>
          <w:b/>
          <w:sz w:val="24"/>
          <w:szCs w:val="24"/>
        </w:rPr>
        <w:t xml:space="preserve">5892,4 </w:t>
      </w:r>
      <w:r w:rsidRPr="006827C9">
        <w:rPr>
          <w:rFonts w:ascii="Times New Roman" w:hAnsi="Times New Roman" w:cs="Times New Roman"/>
          <w:b/>
          <w:sz w:val="24"/>
          <w:szCs w:val="24"/>
        </w:rPr>
        <w:t>тыс</w:t>
      </w:r>
      <w:r w:rsidRPr="006827C9">
        <w:rPr>
          <w:rFonts w:ascii="Times New Roman" w:hAnsi="Times New Roman" w:cs="Times New Roman"/>
          <w:sz w:val="24"/>
          <w:szCs w:val="24"/>
        </w:rPr>
        <w:t xml:space="preserve">. руб. Фактически доход составил </w:t>
      </w:r>
      <w:r w:rsidRPr="006827C9">
        <w:rPr>
          <w:rFonts w:ascii="Times New Roman" w:eastAsia="Times New Roman" w:hAnsi="Times New Roman" w:cs="Times New Roman"/>
          <w:b/>
          <w:sz w:val="24"/>
          <w:szCs w:val="24"/>
        </w:rPr>
        <w:t xml:space="preserve">6699,00 </w:t>
      </w:r>
      <w:r w:rsidRPr="006827C9">
        <w:rPr>
          <w:rFonts w:ascii="Times New Roman" w:hAnsi="Times New Roman" w:cs="Times New Roman"/>
          <w:b/>
          <w:sz w:val="24"/>
          <w:szCs w:val="24"/>
        </w:rPr>
        <w:t>тыс</w:t>
      </w:r>
      <w:r w:rsidRPr="006827C9">
        <w:rPr>
          <w:rFonts w:ascii="Times New Roman" w:hAnsi="Times New Roman" w:cs="Times New Roman"/>
          <w:sz w:val="24"/>
          <w:szCs w:val="24"/>
        </w:rPr>
        <w:t>. руб. По сравнению с 2018 годом  доходы составляли  6916,03 тыс.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27C9">
        <w:rPr>
          <w:rFonts w:ascii="Times New Roman" w:hAnsi="Times New Roman" w:cs="Times New Roman"/>
          <w:b/>
          <w:sz w:val="24"/>
          <w:szCs w:val="24"/>
        </w:rPr>
        <w:t xml:space="preserve">Из чего сложилось доходная часть: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Налоговые и неналоговые доходы,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безвозмездные перечисления (дотации, субсидии, субвенции).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В итоге в 2019г.  получено дополнительных доходов -806,6  тыс</w:t>
      </w:r>
      <w:proofErr w:type="gramStart"/>
      <w:r w:rsidRPr="006827C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6827C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В 2018 году  дополнительных доходов в бюджет поступило -1923,5 тыс.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итогам 2019г. расходы бюджета поселения составили : 6208,6 тыс</w:t>
      </w:r>
      <w:proofErr w:type="gramStart"/>
      <w:r w:rsidRPr="0068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68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уб.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Расходы по отраслям</w:t>
      </w:r>
      <w:r w:rsidRPr="006827C9">
        <w:rPr>
          <w:rFonts w:ascii="Times New Roman" w:hAnsi="Times New Roman" w:cs="Times New Roman"/>
          <w:sz w:val="24"/>
          <w:szCs w:val="24"/>
        </w:rPr>
        <w:t xml:space="preserve"> сложились следующим образом: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-на оплату заработной платы сотрудникам учреждений и начислений на фонд оплаты труда (взносы в Пенсионный фонд, Фонд социального страхования, в Фонд медицинского страхования) 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составили </w:t>
      </w:r>
      <w:r w:rsidRPr="0068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2 642,9 </w:t>
      </w:r>
      <w:proofErr w:type="spellStart"/>
      <w:r w:rsidRPr="0068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</w:t>
      </w:r>
      <w:proofErr w:type="gramStart"/>
      <w:r w:rsidRPr="0068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68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уб</w:t>
      </w:r>
      <w:proofErr w:type="spellEnd"/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Из них: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-содержание главы администрации  654,19 тыс.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-содержание аппарата управления (все специалисты) 841,93 тыс.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-специалист по воинскому учету 46,9 </w:t>
      </w:r>
      <w:proofErr w:type="spellStart"/>
      <w:proofErr w:type="gramStart"/>
      <w:r w:rsidRPr="006827C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-работники водопроводного хозяйства  985,0 тыс.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-работники культуры и библиотека   471,94  тыс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-работник по уборке здания администрации и по благоустройству-254,28 тыс.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- бухгалтер в администрации  224,6 </w:t>
      </w:r>
      <w:proofErr w:type="spell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>уб</w:t>
      </w:r>
      <w:proofErr w:type="spellEnd"/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827C9">
        <w:rPr>
          <w:rFonts w:ascii="Times New Roman" w:hAnsi="Times New Roman" w:cs="Times New Roman"/>
          <w:color w:val="000000"/>
          <w:sz w:val="24"/>
          <w:szCs w:val="24"/>
        </w:rPr>
        <w:t>- бухгалтер по культуре  86,0 тыс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- оператор котельной  в ДК (отопление) 23,2 </w:t>
      </w:r>
      <w:proofErr w:type="spell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>уб</w:t>
      </w:r>
      <w:proofErr w:type="spellEnd"/>
    </w:p>
    <w:p w:rsidR="00043913" w:rsidRPr="006C0714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714">
        <w:rPr>
          <w:rFonts w:ascii="Times New Roman" w:hAnsi="Times New Roman" w:cs="Times New Roman"/>
          <w:sz w:val="24"/>
          <w:szCs w:val="24"/>
        </w:rPr>
        <w:t>На 01.01.2020г.   задолженностей по заработной плате и  по платежам в бюджет нет.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Расходы на услуги связи</w:t>
      </w:r>
      <w:r w:rsidRPr="006827C9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Pr="006827C9">
        <w:rPr>
          <w:rFonts w:ascii="Times New Roman" w:hAnsi="Times New Roman" w:cs="Times New Roman"/>
          <w:b/>
          <w:sz w:val="24"/>
          <w:szCs w:val="24"/>
        </w:rPr>
        <w:t>36 456</w:t>
      </w:r>
      <w:r w:rsidRPr="006827C9">
        <w:rPr>
          <w:rFonts w:ascii="Times New Roman" w:hAnsi="Times New Roman" w:cs="Times New Roman"/>
          <w:sz w:val="24"/>
          <w:szCs w:val="24"/>
        </w:rPr>
        <w:t xml:space="preserve"> руб., расходы на подключение библиотеки к сети Интернет 54 315руб.,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-на коммунальные услуги </w:t>
      </w:r>
      <w:r w:rsidRPr="006827C9">
        <w:rPr>
          <w:rFonts w:ascii="Times New Roman" w:hAnsi="Times New Roman" w:cs="Times New Roman"/>
          <w:b/>
          <w:sz w:val="24"/>
          <w:szCs w:val="24"/>
        </w:rPr>
        <w:t>444 012</w:t>
      </w:r>
      <w:r w:rsidRPr="006827C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-из них</w:t>
      </w:r>
      <w:r w:rsidRPr="006827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6827C9">
        <w:rPr>
          <w:rFonts w:ascii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b/>
          <w:sz w:val="24"/>
          <w:szCs w:val="24"/>
        </w:rPr>
        <w:t>оплату электроэнергии</w:t>
      </w:r>
      <w:r w:rsidRPr="006827C9">
        <w:rPr>
          <w:rFonts w:ascii="Times New Roman" w:hAnsi="Times New Roman" w:cs="Times New Roman"/>
          <w:sz w:val="24"/>
          <w:szCs w:val="24"/>
        </w:rPr>
        <w:t xml:space="preserve"> в здании администрации — 17 421 руб.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в здании ДК (с.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Вишневое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) —125 506 руб.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827C9">
        <w:rPr>
          <w:rFonts w:ascii="Times New Roman" w:hAnsi="Times New Roman" w:cs="Times New Roman"/>
          <w:sz w:val="24"/>
          <w:szCs w:val="24"/>
        </w:rPr>
        <w:t>уличное освещение   44 299 руб.,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электроснабжение  </w:t>
      </w:r>
      <w:r w:rsidRPr="006827C9">
        <w:rPr>
          <w:rFonts w:ascii="Times New Roman" w:hAnsi="Times New Roman" w:cs="Times New Roman"/>
          <w:sz w:val="24"/>
          <w:szCs w:val="24"/>
        </w:rPr>
        <w:t>на водопровод     202 200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-на оплату расходов за газ в здании администрации и библиотеки  -50 987 руб.,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Вывоз ТБО – 3 599 руб. 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Расходы на содержание объектов недвижимости</w:t>
      </w:r>
      <w:r w:rsidRPr="006827C9">
        <w:rPr>
          <w:rFonts w:ascii="Times New Roman" w:hAnsi="Times New Roman" w:cs="Times New Roman"/>
          <w:sz w:val="24"/>
          <w:szCs w:val="24"/>
        </w:rPr>
        <w:t xml:space="preserve"> (Техническое обслуживание пожарной сигнализации, проверка дымоходов, Техническое обслуживание сигнализаторов загазованности, Техническое обслуживание газораспределительных систем, включая задолженность за прошлые годы в сумме 42 000 руб.) составили  -</w:t>
      </w:r>
      <w:r w:rsidRPr="006827C9">
        <w:rPr>
          <w:rFonts w:ascii="Times New Roman" w:hAnsi="Times New Roman" w:cs="Times New Roman"/>
          <w:b/>
          <w:sz w:val="24"/>
          <w:szCs w:val="24"/>
        </w:rPr>
        <w:t>126 343 р.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 xml:space="preserve">Расходы на ремонт водопровода – 156124 руб.: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устройство шахтного колодца              35000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ремонт водопровода по ул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адовая     67 000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ремонт водопровода по ул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адеждина  34 923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 сварные работы, ремонт водопроводной башни  19 200 руб.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Расходы на ремонт дорог – 1 294 006  руб.: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очистка дорог от снега  53 376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ремонт ограждения моста в с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ишневое  65 000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color w:val="000000"/>
          <w:sz w:val="24"/>
          <w:szCs w:val="24"/>
        </w:rPr>
        <w:t>- ремонт дороги отсыпка щебнем по ул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>ира в с.Вишневое  294 996    руб.</w:t>
      </w:r>
      <w:r w:rsidRPr="00682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отсыпка щебнем дороги в с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-Добринка по ул.Пролетарская и ул.Колхозная 880 634 руб.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Расходы на электромонтажные работы по уличному освещению 131 228 руб.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b/>
          <w:sz w:val="24"/>
          <w:szCs w:val="24"/>
        </w:rPr>
        <w:t xml:space="preserve">Расходы на прочие </w:t>
      </w:r>
      <w:r w:rsidRPr="006827C9">
        <w:rPr>
          <w:rFonts w:ascii="Times New Roman" w:hAnsi="Times New Roman" w:cs="Times New Roman"/>
          <w:sz w:val="24"/>
          <w:szCs w:val="24"/>
        </w:rPr>
        <w:t xml:space="preserve">составили в сумме </w:t>
      </w:r>
      <w:r w:rsidRPr="006827C9">
        <w:rPr>
          <w:rFonts w:ascii="Times New Roman" w:hAnsi="Times New Roman" w:cs="Times New Roman"/>
          <w:b/>
          <w:sz w:val="24"/>
          <w:szCs w:val="24"/>
        </w:rPr>
        <w:t>492 620 руб</w:t>
      </w:r>
      <w:r w:rsidRPr="006827C9">
        <w:rPr>
          <w:rFonts w:ascii="Times New Roman" w:hAnsi="Times New Roman" w:cs="Times New Roman"/>
          <w:sz w:val="24"/>
          <w:szCs w:val="24"/>
        </w:rPr>
        <w:t>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b/>
          <w:sz w:val="24"/>
          <w:szCs w:val="24"/>
        </w:rPr>
        <w:t>Расходы по финансовому контролю (КСП)</w:t>
      </w:r>
      <w:r w:rsidRPr="006827C9">
        <w:rPr>
          <w:rFonts w:ascii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b/>
          <w:sz w:val="24"/>
          <w:szCs w:val="24"/>
        </w:rPr>
        <w:t>27 700</w:t>
      </w:r>
      <w:r w:rsidRPr="006827C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b/>
          <w:sz w:val="24"/>
          <w:szCs w:val="24"/>
        </w:rPr>
        <w:t>Расходы н</w:t>
      </w:r>
      <w:r w:rsidRPr="006827C9">
        <w:rPr>
          <w:rFonts w:ascii="Times New Roman" w:hAnsi="Times New Roman" w:cs="Times New Roman"/>
          <w:b/>
          <w:sz w:val="24"/>
          <w:szCs w:val="24"/>
        </w:rPr>
        <w:t xml:space="preserve">а осуществление деятельности административной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6827C9">
        <w:rPr>
          <w:rFonts w:ascii="Times New Roman" w:hAnsi="Times New Roman" w:cs="Times New Roman"/>
          <w:sz w:val="24"/>
          <w:szCs w:val="24"/>
        </w:rPr>
        <w:t xml:space="preserve"> - </w:t>
      </w:r>
      <w:r w:rsidRPr="006827C9">
        <w:rPr>
          <w:rFonts w:ascii="Times New Roman" w:hAnsi="Times New Roman" w:cs="Times New Roman"/>
          <w:b/>
          <w:sz w:val="24"/>
          <w:szCs w:val="24"/>
        </w:rPr>
        <w:t>2 300</w:t>
      </w:r>
      <w:r w:rsidRPr="006827C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b/>
          <w:sz w:val="24"/>
          <w:szCs w:val="24"/>
        </w:rPr>
        <w:t xml:space="preserve">Пенсии </w:t>
      </w:r>
      <w:proofErr w:type="spellStart"/>
      <w:r w:rsidRPr="006827C9">
        <w:rPr>
          <w:rFonts w:ascii="Times New Roman" w:hAnsi="Times New Roman" w:cs="Times New Roman"/>
          <w:b/>
          <w:sz w:val="24"/>
          <w:szCs w:val="24"/>
        </w:rPr>
        <w:t>гос</w:t>
      </w:r>
      <w:proofErr w:type="gramStart"/>
      <w:r w:rsidRPr="006827C9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6827C9">
        <w:rPr>
          <w:rFonts w:ascii="Times New Roman" w:hAnsi="Times New Roman" w:cs="Times New Roman"/>
          <w:b/>
          <w:sz w:val="24"/>
          <w:szCs w:val="24"/>
        </w:rPr>
        <w:t>лужащим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 - </w:t>
      </w:r>
      <w:r w:rsidRPr="006827C9">
        <w:rPr>
          <w:rFonts w:ascii="Times New Roman" w:hAnsi="Times New Roman" w:cs="Times New Roman"/>
          <w:b/>
          <w:sz w:val="24"/>
          <w:szCs w:val="24"/>
        </w:rPr>
        <w:t xml:space="preserve">6 000 </w:t>
      </w:r>
      <w:r w:rsidRPr="006827C9">
        <w:rPr>
          <w:rFonts w:ascii="Times New Roman" w:hAnsi="Times New Roman" w:cs="Times New Roman"/>
          <w:sz w:val="24"/>
          <w:szCs w:val="24"/>
        </w:rPr>
        <w:t>руб.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b/>
          <w:sz w:val="24"/>
          <w:szCs w:val="24"/>
        </w:rPr>
        <w:t>На оплату имущественного налога, сборов</w:t>
      </w:r>
      <w:r w:rsidRPr="006827C9">
        <w:rPr>
          <w:rFonts w:ascii="Times New Roman" w:hAnsi="Times New Roman" w:cs="Times New Roman"/>
          <w:sz w:val="24"/>
          <w:szCs w:val="24"/>
        </w:rPr>
        <w:t xml:space="preserve">, госпошлин, штрафов, неустоек, пеней за несвоевременную уплату налогов и электроэнергии составили в сумме  </w:t>
      </w:r>
      <w:r w:rsidRPr="006827C9">
        <w:rPr>
          <w:rFonts w:ascii="Times New Roman" w:hAnsi="Times New Roman" w:cs="Times New Roman"/>
          <w:b/>
          <w:sz w:val="24"/>
          <w:szCs w:val="24"/>
        </w:rPr>
        <w:t>30 731</w:t>
      </w:r>
      <w:r w:rsidRPr="006827C9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На проведение выборов депутатов 92 352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27C9">
        <w:rPr>
          <w:rFonts w:ascii="Times New Roman" w:hAnsi="Times New Roman" w:cs="Times New Roman"/>
          <w:b/>
          <w:bCs/>
          <w:sz w:val="24"/>
          <w:szCs w:val="24"/>
        </w:rPr>
        <w:t>Расходы на приобретение основных средств составили  170 330  руб.</w:t>
      </w:r>
      <w:r w:rsidRPr="006827C9">
        <w:rPr>
          <w:rFonts w:ascii="Times New Roman" w:hAnsi="Times New Roman" w:cs="Times New Roman"/>
          <w:sz w:val="24"/>
          <w:szCs w:val="24"/>
        </w:rPr>
        <w:t xml:space="preserve"> (приобретено 2 компьютера на сумму 42 000 руб.,</w:t>
      </w:r>
      <w:proofErr w:type="gramEnd"/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аппаратура для клуба на 28 230 руб.,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бензомотопомпа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на 9 100 руб.,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827C9">
        <w:rPr>
          <w:rFonts w:ascii="Times New Roman" w:hAnsi="Times New Roman" w:cs="Times New Roman"/>
          <w:sz w:val="24"/>
          <w:szCs w:val="24"/>
        </w:rPr>
        <w:t>бензопила на 8 700 руб.,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827C9">
        <w:rPr>
          <w:rFonts w:ascii="Times New Roman" w:hAnsi="Times New Roman" w:cs="Times New Roman"/>
          <w:sz w:val="24"/>
          <w:szCs w:val="24"/>
        </w:rPr>
        <w:t>фотоаппарат 12 200 руб.,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827C9">
        <w:rPr>
          <w:rFonts w:ascii="Times New Roman" w:hAnsi="Times New Roman" w:cs="Times New Roman"/>
          <w:sz w:val="24"/>
          <w:szCs w:val="24"/>
        </w:rPr>
        <w:t>водоразборные колонки 5 шт. на 27 500 руб.,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827C9">
        <w:rPr>
          <w:rFonts w:ascii="Times New Roman" w:hAnsi="Times New Roman" w:cs="Times New Roman"/>
          <w:sz w:val="24"/>
          <w:szCs w:val="24"/>
        </w:rPr>
        <w:t>преобразователь частоты на скважину  на 41 300 руб.)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- приобретение ГСМ, запчастей на содержание дорог израсходовано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114 523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опашка противопожарной полосы  13 620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зачистка свалок 8 000 руб.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работы на местах захоронений 4 500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27C9">
        <w:rPr>
          <w:rFonts w:ascii="Times New Roman" w:hAnsi="Times New Roman" w:cs="Times New Roman"/>
          <w:sz w:val="24"/>
          <w:szCs w:val="24"/>
        </w:rPr>
        <w:t>на приобретение хозяйственных  материалов,  комплектующих на ремонт водопровода, электрооборудования для уличного освещения  было израсходовано 296 085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- приобретение запасных частей, ГСМ на автомашины  196 220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sz w:val="24"/>
          <w:szCs w:val="24"/>
        </w:rPr>
        <w:t>На проведение мероприятий в сельских клубах израсходовано 15 220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По состоянию на 01.01.2020 г. остаток денежных средств на лицевом счете администрации составил  1 027 770 руб., из них средства дорожного фонда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184 867 руб., собственные средства 842 902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sz w:val="24"/>
          <w:szCs w:val="24"/>
        </w:rPr>
        <w:tab/>
      </w:r>
      <w:r w:rsidRPr="006827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Особое внимание администрацией сельского поселения и Советом депутатов </w:t>
      </w:r>
      <w:r w:rsidRPr="006827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уделялось мероприятиям, направленным на противопожарны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  <w:r w:rsidRPr="006827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6827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мероприяти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</w:t>
      </w:r>
      <w:proofErr w:type="gramEnd"/>
      <w:r w:rsidRPr="006827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сельского поселения.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В качестве противопожарных мероприятий провели противопожарную опашку вокруг населенных пунктов с. Верхняя Добринка и с.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Вишневое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.  Укомплектовали пожарные щиты недостающим инвентарем, заправили просроченные огнетушители, приобрели знаки пожарной безопасности, Произведен текущий ремонт запорной арматуры гидранта.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6827C9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Одним из направлений деятельности администрации сельского поселения являются </w:t>
      </w:r>
      <w:r w:rsidRPr="006827C9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вопросы санитарного состояния и благоустройства </w:t>
      </w:r>
      <w:r w:rsidRPr="006827C9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населенных пунктов. Это одна из важнейших составляющих социально-экономического развития.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и наведения санитарного порядка на территории поселения в апреле проводился месячник по благоустройству территории, пров</w:t>
      </w:r>
      <w:r>
        <w:rPr>
          <w:rFonts w:ascii="Times New Roman" w:hAnsi="Times New Roman" w:cs="Times New Roman"/>
          <w:sz w:val="24"/>
          <w:szCs w:val="24"/>
        </w:rPr>
        <w:t xml:space="preserve">одились </w:t>
      </w:r>
      <w:r w:rsidRPr="006827C9">
        <w:rPr>
          <w:rFonts w:ascii="Times New Roman" w:hAnsi="Times New Roman" w:cs="Times New Roman"/>
          <w:sz w:val="24"/>
          <w:szCs w:val="24"/>
        </w:rPr>
        <w:t xml:space="preserve">  субботник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27C9">
        <w:rPr>
          <w:rFonts w:ascii="Times New Roman" w:hAnsi="Times New Roman" w:cs="Times New Roman"/>
          <w:sz w:val="24"/>
          <w:szCs w:val="24"/>
        </w:rPr>
        <w:t xml:space="preserve">, в том числе  по уборке территории сельского кладбища с. Верхняя Добринка и с.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Вишневое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В течение года производили выпиловку деревьев и кустарников на территории поселений.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В течение всего весенне-летнего периода рабочие по благоустройству  занимались уборкой улиц, парка, сбором мусора вдоль дорог, побелкой деревьев. </w:t>
      </w:r>
    </w:p>
    <w:p w:rsidR="00043913" w:rsidRPr="006C0714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В мае в с. Верхняя Добринка проводился субботник на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 п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рилегающей к пирсу.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с. Вишневое, благодаря спонсорской помощи КФХ </w:t>
      </w:r>
      <w:proofErr w:type="spellStart"/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Бородаева</w:t>
      </w:r>
      <w:proofErr w:type="spellEnd"/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А.Д., в течени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  весенне-летнего периода проводилось выкашивание травы вдоль пешеходных дорожек, обочин дорог, заброшенных </w:t>
      </w:r>
      <w:r w:rsidRPr="006827C9">
        <w:rPr>
          <w:rFonts w:ascii="Times New Roman" w:hAnsi="Times New Roman" w:cs="Times New Roman"/>
          <w:sz w:val="24"/>
          <w:szCs w:val="24"/>
          <w:shd w:val="clear" w:color="auto" w:fill="FFFFFF"/>
        </w:rPr>
        <w:t>домовладений  и вокруг водопроводных колодцев.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27C9">
        <w:rPr>
          <w:rFonts w:ascii="Times New Roman" w:hAnsi="Times New Roman" w:cs="Times New Roman"/>
          <w:sz w:val="24"/>
          <w:szCs w:val="24"/>
        </w:rPr>
        <w:t>На территории поселения водоснабжение осуществляется с помощью разводных водопроводных сетей и уличных водоразборных колонок.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27C9">
        <w:rPr>
          <w:rFonts w:ascii="Times New Roman" w:hAnsi="Times New Roman" w:cs="Times New Roman"/>
          <w:sz w:val="24"/>
          <w:szCs w:val="24"/>
        </w:rPr>
        <w:t>В летний период приобретены 5 водоразборных колонок стоимостью 27 500 руб.. С февраля по декабрь производился  ремонт башни «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>» с помощью сварных работ на сумму 19 200 руб.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В июле месяце заключили договор с ИП Гнидина С.В на сумму 35 000 руб. на устройство шахтного колодца по ул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адовой для увеличения количества </w:t>
      </w:r>
      <w:proofErr w:type="spell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поступаемой</w:t>
      </w:r>
      <w:proofErr w:type="spellEnd"/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воды в водопроводную сеть ул.Садовой.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827C9">
        <w:rPr>
          <w:rFonts w:ascii="Times New Roman" w:hAnsi="Times New Roman" w:cs="Times New Roman"/>
          <w:sz w:val="24"/>
          <w:szCs w:val="24"/>
        </w:rPr>
        <w:t>В летний период производились аварийно-ремонтные работы по ул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адеждиной и ремонтно-профилактические работы уличным колонкам, водоразборным колодцам поселений,   отремонтирована запорная арматура. В селе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Вишневое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 силами жителей произведен капитальный ремонт верхних накопительных колодцев.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августе месяце рабочими по водоснабжению очищен родник в «Ямочке»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ентральная и по ул.Надеждина около д.51.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>В ноябре месяце приобретен преобразователь частоты для бесперебойной работы глубинного насоса в скважине.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В.-Добринского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сельского поселения общая </w:t>
      </w:r>
      <w:r w:rsidRPr="006827C9">
        <w:rPr>
          <w:rFonts w:ascii="Times New Roman" w:hAnsi="Times New Roman" w:cs="Times New Roman"/>
          <w:b/>
          <w:sz w:val="24"/>
          <w:szCs w:val="24"/>
        </w:rPr>
        <w:t>протяженность дорог составляет 12 629 м</w:t>
      </w:r>
      <w:r w:rsidRPr="006827C9">
        <w:rPr>
          <w:rFonts w:ascii="Times New Roman" w:hAnsi="Times New Roman" w:cs="Times New Roman"/>
          <w:sz w:val="24"/>
          <w:szCs w:val="24"/>
        </w:rPr>
        <w:t>., которые требуют систематического ремонта и содержания.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На протяжении весенне-летнего периода в с. Верхняя Добринка 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Вишневое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 отсыпались грунтом дороги.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На протяжении всего летнего периода, с помощью роторной косилки, окашивались обочины дорог на территории с. Верхняя Добринка и с.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Вишневое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, а также заросшие бурьяном пустыри внутри сёл.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В зимний период регулярно производится очистка дорог от снега. Этим занимаются тракторист и рабочий по благоустройству администрации поселения. А в селе </w:t>
      </w:r>
      <w:proofErr w:type="gramStart"/>
      <w:r w:rsidRPr="006827C9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Вишневое</w:t>
      </w:r>
      <w:proofErr w:type="gramEnd"/>
      <w:r w:rsidRPr="006827C9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эту работу выполняют механизаторы КФХ ИП «Бородаев А.Д.», за что хочу выразить им слова благодарности. 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В мае в с. Вишневое была выполнена планировка дорог с помощью бульдозера, а в июне произведена отсыпка дороги щебнем 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по ул</w:t>
      </w:r>
      <w:proofErr w:type="gramStart"/>
      <w:r w:rsidRPr="006827C9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827C9">
        <w:rPr>
          <w:rFonts w:ascii="Times New Roman" w:eastAsia="Times New Roman" w:hAnsi="Times New Roman" w:cs="Times New Roman"/>
          <w:sz w:val="24"/>
          <w:szCs w:val="24"/>
        </w:rPr>
        <w:t>ира протяженностью 260  метров.</w:t>
      </w: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Подрядчик ООО «</w:t>
      </w:r>
      <w:proofErr w:type="spellStart"/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</w:rPr>
        <w:t>Дорстройиндустрия</w:t>
      </w:r>
      <w:proofErr w:type="spellEnd"/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6827C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827C9">
        <w:rPr>
          <w:rFonts w:ascii="Times New Roman" w:eastAsia="Times New Roman" w:hAnsi="Times New Roman" w:cs="Times New Roman"/>
          <w:sz w:val="24"/>
          <w:szCs w:val="24"/>
        </w:rPr>
        <w:t>расноармейск ,Саратовской области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sz w:val="24"/>
          <w:szCs w:val="24"/>
        </w:rPr>
        <w:t xml:space="preserve">В мае проведен аукцион по ремонту дорог на общую сумму </w:t>
      </w:r>
      <w:r w:rsidRPr="006827C9">
        <w:rPr>
          <w:rFonts w:ascii="Times New Roman" w:hAnsi="Times New Roman" w:cs="Times New Roman"/>
          <w:b/>
          <w:bCs/>
          <w:sz w:val="24"/>
          <w:szCs w:val="24"/>
        </w:rPr>
        <w:t xml:space="preserve">880 634 </w:t>
      </w:r>
      <w:r w:rsidRPr="006827C9">
        <w:rPr>
          <w:rFonts w:ascii="Times New Roman" w:hAnsi="Times New Roman" w:cs="Times New Roman"/>
          <w:sz w:val="24"/>
          <w:szCs w:val="24"/>
        </w:rPr>
        <w:t xml:space="preserve">руб. 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Аукцион выиграл ИП </w:t>
      </w:r>
      <w:proofErr w:type="spell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Дзахоев</w:t>
      </w:r>
      <w:proofErr w:type="spellEnd"/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В.Э г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>олгоград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В сентябре эта работа выполнена на 100%.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Выполнены следующие работы: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Pr="006827C9">
        <w:rPr>
          <w:rFonts w:ascii="Times New Roman" w:hAnsi="Times New Roman" w:cs="Times New Roman"/>
          <w:sz w:val="24"/>
          <w:szCs w:val="24"/>
        </w:rPr>
        <w:t>1. Ремонт грунтового покрытия по ул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ролетарская в с.Верхняя Добринка  отсыпка щебнем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360  м</w:t>
      </w:r>
      <w:r w:rsidRPr="006827C9">
        <w:rPr>
          <w:rFonts w:ascii="Times New Roman" w:hAnsi="Times New Roman" w:cs="Times New Roman"/>
          <w:sz w:val="24"/>
          <w:szCs w:val="24"/>
        </w:rPr>
        <w:t xml:space="preserve">етров  дороги на сумму 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>566 120</w:t>
      </w:r>
      <w:r w:rsidRPr="006827C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827C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827C9">
        <w:rPr>
          <w:rFonts w:ascii="Times New Roman" w:hAnsi="Times New Roman" w:cs="Times New Roman"/>
          <w:sz w:val="24"/>
          <w:szCs w:val="24"/>
        </w:rPr>
        <w:t>2.Ремонт грунтового покрытия по ул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олхозная в с.В – Добринка  отсыпка щебнем- 200 метров дороги на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314 514</w:t>
      </w:r>
      <w:r w:rsidRPr="006827C9">
        <w:rPr>
          <w:rFonts w:ascii="Times New Roman" w:hAnsi="Times New Roman" w:cs="Times New Roman"/>
          <w:sz w:val="24"/>
          <w:szCs w:val="24"/>
        </w:rPr>
        <w:t xml:space="preserve"> сумму  рублей.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>3. В с</w:t>
      </w:r>
      <w:proofErr w:type="gramStart"/>
      <w:r w:rsidRPr="006827C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827C9">
        <w:rPr>
          <w:rFonts w:ascii="Times New Roman" w:eastAsia="Times New Roman" w:hAnsi="Times New Roman" w:cs="Times New Roman"/>
          <w:sz w:val="24"/>
          <w:szCs w:val="24"/>
        </w:rPr>
        <w:t>ишневое произведено устройство 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>раждения моста.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eastAsia="Times New Roman" w:hAnsi="Times New Roman" w:cs="Times New Roman"/>
          <w:sz w:val="24"/>
          <w:szCs w:val="24"/>
        </w:rPr>
        <w:tab/>
      </w:r>
      <w:r w:rsidRPr="006827C9">
        <w:rPr>
          <w:rFonts w:ascii="Times New Roman" w:hAnsi="Times New Roman" w:cs="Times New Roman"/>
          <w:sz w:val="24"/>
          <w:szCs w:val="24"/>
        </w:rPr>
        <w:t>В ноябре был произведен ремонт  и подготовка трактора МТЗ-82 к зимнему периоду.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sz w:val="24"/>
          <w:szCs w:val="24"/>
        </w:rPr>
        <w:tab/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 Организация освещения улиц.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27C9">
        <w:rPr>
          <w:rFonts w:ascii="Times New Roman" w:hAnsi="Times New Roman" w:cs="Times New Roman"/>
          <w:sz w:val="24"/>
          <w:szCs w:val="24"/>
        </w:rPr>
        <w:t xml:space="preserve">В 2019 года администрация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 сельского поселения участвовала 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Волгоградской области «поддержка местных инициатив», </w:t>
      </w:r>
      <w:r w:rsidRPr="006827C9">
        <w:rPr>
          <w:rFonts w:ascii="Times New Roman" w:hAnsi="Times New Roman" w:cs="Times New Roman"/>
          <w:sz w:val="24"/>
          <w:szCs w:val="24"/>
        </w:rPr>
        <w:t>которая</w:t>
      </w:r>
      <w:r w:rsidRPr="00682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7C9">
        <w:rPr>
          <w:rFonts w:ascii="Times New Roman" w:hAnsi="Times New Roman" w:cs="Times New Roman"/>
          <w:sz w:val="24"/>
          <w:szCs w:val="24"/>
        </w:rPr>
        <w:t xml:space="preserve">подразумевает улучшение комфортного проживания жителей сельских территорий. Один из пунктов программы – модернизация уличного освещения. Администрация подала заявку на участие в программе и по итогам интернет голосования заняла 1 место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Жирновском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 муниципальном районе.  Благодаря этому, выполнено устройство уличного освещения в с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-Добринка по улицам Пролетарская, </w:t>
      </w:r>
      <w:proofErr w:type="spellStart"/>
      <w:r w:rsidRPr="006827C9">
        <w:rPr>
          <w:rFonts w:ascii="Times New Roman" w:hAnsi="Times New Roman" w:cs="Times New Roman"/>
          <w:sz w:val="24"/>
          <w:szCs w:val="24"/>
        </w:rPr>
        <w:t>Болонина</w:t>
      </w:r>
      <w:proofErr w:type="spellEnd"/>
      <w:r w:rsidRPr="006827C9">
        <w:rPr>
          <w:rFonts w:ascii="Times New Roman" w:hAnsi="Times New Roman" w:cs="Times New Roman"/>
          <w:sz w:val="24"/>
          <w:szCs w:val="24"/>
        </w:rPr>
        <w:t xml:space="preserve">, Солнечная, Колхозная. Выполнялись следующие работы: изготовление проектной документации; заключение договора на технологическое присоединение к электросетям; закуплены материалы провод СИП, уличные светильники, энергосберегающие лампы, кронштейны, крепежи, узлы учета и автоматика; 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>заключен договор с подрядной организацией</w:t>
      </w:r>
      <w:r w:rsidR="003639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color w:val="000000"/>
          <w:sz w:val="24"/>
          <w:szCs w:val="24"/>
        </w:rPr>
        <w:tab/>
        <w:t>Общая стоимость мероприятия составила. 204 000 руб. (50/50 с субсидией из областного бюджета)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 с. Верхняя Добринка были установлены дополнительно 18 светильников и заменено 32 энергосберегающих ламп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827C9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ишневом были заменены 26 энергосберегающие лампы и установлены 3 дополнительных светильника. 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b/>
          <w:bCs/>
          <w:sz w:val="24"/>
          <w:szCs w:val="24"/>
        </w:rPr>
        <w:t>В 2020 году планируется: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В с. Вишневое установить дополнительно 5 светильников, привести в соответствие с требованиями узлы учета и автоматику.</w:t>
      </w:r>
      <w:proofErr w:type="gramEnd"/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>В с. Верхняя Добринка планируется осветить ул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 xml:space="preserve">ечную и часть ул.Надеждиной.  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827C9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На решение </w:t>
      </w:r>
      <w:r w:rsidRPr="006827C9">
        <w:rPr>
          <w:rFonts w:ascii="Times New Roman" w:hAnsi="Times New Roman" w:cs="Times New Roman"/>
          <w:b/>
          <w:sz w:val="24"/>
          <w:szCs w:val="24"/>
        </w:rPr>
        <w:t>проблем организации досуга</w:t>
      </w:r>
      <w:r w:rsidRPr="006827C9">
        <w:rPr>
          <w:rFonts w:ascii="Times New Roman" w:hAnsi="Times New Roman" w:cs="Times New Roman"/>
          <w:sz w:val="24"/>
          <w:szCs w:val="24"/>
        </w:rPr>
        <w:t xml:space="preserve">, культурного развития населения направлена работа сельских клубов </w:t>
      </w:r>
      <w:proofErr w:type="gramStart"/>
      <w:r w:rsidRPr="006827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27C9">
        <w:rPr>
          <w:rFonts w:ascii="Times New Roman" w:hAnsi="Times New Roman" w:cs="Times New Roman"/>
          <w:sz w:val="24"/>
          <w:szCs w:val="24"/>
        </w:rPr>
        <w:t>. В-Добринка и с. Вишневое.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sz w:val="24"/>
          <w:szCs w:val="24"/>
        </w:rPr>
        <w:t xml:space="preserve">На протяжении всего года работниками культуры  согласно плану мероприятий проводились концерты, праздничные мероприятия. </w:t>
      </w:r>
    </w:p>
    <w:p w:rsidR="00043913" w:rsidRPr="003639BF" w:rsidRDefault="00043913" w:rsidP="0004391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7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Традиционным стало проведение Дня села, с приглашением всех жителей, почетных гостей и организацией большого праздничного концерта силами  сельской самодеятельности.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В сентябре были подведены итоги конкурса на лучший дом, цветник около дома, определены победители. </w:t>
      </w:r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Хочу выразить слова благодарности жителям, которые наводили порядок на своих придомовых территориях. </w:t>
      </w:r>
    </w:p>
    <w:p w:rsidR="00043913" w:rsidRPr="006827C9" w:rsidRDefault="00043913" w:rsidP="0004391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в с. Верхняя Добринка и 10 ноября в с. </w:t>
      </w:r>
      <w:proofErr w:type="gram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Вишневое</w:t>
      </w:r>
      <w:proofErr w:type="gramEnd"/>
      <w:r w:rsidRPr="006827C9">
        <w:rPr>
          <w:rFonts w:ascii="Times New Roman" w:hAnsi="Times New Roman" w:cs="Times New Roman"/>
          <w:color w:val="000000"/>
          <w:sz w:val="24"/>
          <w:szCs w:val="24"/>
        </w:rPr>
        <w:t xml:space="preserve">  при проведении праздничных мероприятий, посвященных Дню села, победители конкурса были поощрены памятными подарками.</w:t>
      </w:r>
      <w:r w:rsidRPr="0068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Хочется сказать большое спасибо нашим спонсорам,  КХФ ИП Бородаев А.Д..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8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827C9">
        <w:rPr>
          <w:rFonts w:ascii="Times New Roman" w:hAnsi="Times New Roman" w:cs="Times New Roman"/>
          <w:b/>
          <w:color w:val="000000"/>
          <w:sz w:val="24"/>
          <w:szCs w:val="24"/>
        </w:rPr>
        <w:t>На содержание культуры за 2018 год израсходовано 735,0 тыс. руб.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7C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827C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6827C9">
        <w:rPr>
          <w:rFonts w:ascii="Times New Roman" w:hAnsi="Times New Roman" w:cs="Times New Roman"/>
          <w:color w:val="000000"/>
          <w:sz w:val="24"/>
          <w:szCs w:val="24"/>
        </w:rPr>
        <w:t>/плата, коммунальные услуги).</w:t>
      </w: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Pr="006827C9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913" w:rsidRDefault="00043913" w:rsidP="000439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BAE" w:rsidRDefault="00921BAE"/>
    <w:sectPr w:rsidR="0092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14EA"/>
    <w:multiLevelType w:val="multilevel"/>
    <w:tmpl w:val="07BC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13"/>
    <w:rsid w:val="00043913"/>
    <w:rsid w:val="003639BF"/>
    <w:rsid w:val="0092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391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0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43913"/>
    <w:rPr>
      <w:b/>
      <w:bCs/>
    </w:rPr>
  </w:style>
  <w:style w:type="paragraph" w:styleId="a5">
    <w:name w:val="No Spacing"/>
    <w:uiPriority w:val="1"/>
    <w:qFormat/>
    <w:rsid w:val="00043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2020-03-05T06:27:00Z</dcterms:created>
  <dcterms:modified xsi:type="dcterms:W3CDTF">2020-03-05T06:47:00Z</dcterms:modified>
</cp:coreProperties>
</file>