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95" w:rsidRPr="00D46BD4" w:rsidRDefault="002E5995" w:rsidP="002E5995">
      <w:pPr>
        <w:jc w:val="right"/>
      </w:pPr>
      <w:r>
        <w:t xml:space="preserve">                                                                                                               </w:t>
      </w:r>
      <w:r w:rsidRPr="00D46BD4">
        <w:t xml:space="preserve">Приложение </w:t>
      </w:r>
    </w:p>
    <w:p w:rsidR="002E5995" w:rsidRPr="00D46BD4" w:rsidRDefault="002E5995" w:rsidP="002E5995">
      <w:pPr>
        <w:jc w:val="right"/>
      </w:pPr>
      <w:r>
        <w:t xml:space="preserve">                                                                                                                                                </w:t>
      </w:r>
      <w:r w:rsidRPr="00D46BD4">
        <w:t>к постановлению администрации</w:t>
      </w:r>
    </w:p>
    <w:p w:rsidR="002E5995" w:rsidRPr="00D46BD4" w:rsidRDefault="002E5995" w:rsidP="002E5995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</w:t>
      </w:r>
      <w:r w:rsidRPr="00D46BD4">
        <w:t>Верхнедобринского сельского поселения</w:t>
      </w:r>
    </w:p>
    <w:p w:rsidR="007B1EE3" w:rsidRDefault="002E5995" w:rsidP="002E5995">
      <w:pPr>
        <w:jc w:val="right"/>
      </w:pPr>
      <w:r>
        <w:t xml:space="preserve">                                                                                                                                  </w:t>
      </w:r>
      <w:r w:rsidRPr="00D46BD4">
        <w:t xml:space="preserve"> От </w:t>
      </w:r>
      <w:r>
        <w:t>17</w:t>
      </w:r>
      <w:r w:rsidRPr="00D46BD4">
        <w:t>.</w:t>
      </w:r>
      <w:r>
        <w:t>12.2019  года № 69</w:t>
      </w:r>
    </w:p>
    <w:p w:rsidR="007B1EE3" w:rsidRPr="00D46BD4" w:rsidRDefault="007B1EE3" w:rsidP="00923333">
      <w: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7B1EE3" w:rsidRPr="00D46BD4" w:rsidRDefault="007B1EE3" w:rsidP="007B1EE3">
      <w:pPr>
        <w:jc w:val="center"/>
      </w:pPr>
      <w:r w:rsidRPr="00D46BD4">
        <w:t>СХЕМА</w:t>
      </w:r>
    </w:p>
    <w:p w:rsidR="007B1EE3" w:rsidRDefault="002E5995" w:rsidP="007B1EE3">
      <w:pPr>
        <w:jc w:val="center"/>
      </w:pPr>
      <w:r>
        <w:rPr>
          <w:noProof/>
        </w:rPr>
        <w:pict>
          <v:rect id="_x0000_s1058" style="position:absolute;left:0;text-align:left;margin-left:497.2pt;margin-top:173.95pt;width:21.35pt;height:8.95pt;z-index:251692032" fillcolor="red"/>
        </w:pict>
      </w:r>
      <w:r w:rsidRPr="00E217A4">
        <w:rPr>
          <w:noProof/>
          <w:color w:val="FF0000"/>
        </w:rPr>
        <w:pict>
          <v:rect id="_x0000_s1037" style="position:absolute;left:0;text-align:left;margin-left:586.95pt;margin-top:193.3pt;width:18pt;height:9.05pt;z-index:251670528" fillcolor="red" strokecolor="red"/>
        </w:pict>
      </w:r>
      <w:r w:rsidR="00E217A4" w:rsidRPr="00E217A4">
        <w:rPr>
          <w:noProof/>
          <w:color w:val="FF0000"/>
        </w:rPr>
        <w:pict>
          <v:rect id="_x0000_s1042" style="position:absolute;left:0;text-align:left;margin-left:120.6pt;margin-top:78.95pt;width:18.1pt;height:9.05pt;z-index:251675648" fillcolor="red" strokecolor="red"/>
        </w:pict>
      </w:r>
      <w:r w:rsidR="00E217A4" w:rsidRPr="00E217A4">
        <w:rPr>
          <w:noProof/>
          <w:color w:val="FF0000"/>
        </w:rPr>
        <w:pict>
          <v:rect id="_x0000_s1041" style="position:absolute;left:0;text-align:left;margin-left:160.25pt;margin-top:173.95pt;width:17.95pt;height:9pt;z-index:251674624" fillcolor="red" strokecolor="red"/>
        </w:pict>
      </w:r>
      <w:r w:rsidR="00E217A4">
        <w:rPr>
          <w:noProof/>
        </w:rPr>
        <w:pict>
          <v:line id="_x0000_s1063" style="position:absolute;left:0;text-align:left;flip:y;z-index:251697152" from="395.7pt,187.45pt" to="604.95pt,251.35pt" strokecolor="red">
            <v:stroke endarrow="block"/>
          </v:line>
        </w:pict>
      </w:r>
      <w:r w:rsidR="00E217A4">
        <w:rPr>
          <w:noProof/>
        </w:rPr>
        <w:pict>
          <v:rect id="_x0000_s1074" style="position:absolute;left:0;text-align:left;margin-left:464.15pt;margin-top:219.1pt;width:18.05pt;height:9.05pt;z-index:251707392" fillcolor="red" strokecolor="red"/>
        </w:pict>
      </w:r>
      <w:r w:rsidR="00E217A4">
        <w:rPr>
          <w:noProof/>
        </w:rPr>
        <w:pict>
          <v:rect id="_x0000_s1072" style="position:absolute;left:0;text-align:left;margin-left:658.4pt;margin-top:123.2pt;width:22.15pt;height:8.95pt;z-index:251706368" fillcolor="red"/>
        </w:pict>
      </w:r>
      <w:r w:rsidR="00E217A4">
        <w:rPr>
          <w:noProof/>
        </w:rPr>
        <w:pict>
          <v:line id="_x0000_s1069" style="position:absolute;left:0;text-align:left;flip:x y;z-index:251703296" from="327.6pt,115.65pt" to="381.6pt,176.95pt" strokecolor="red">
            <v:stroke endarrow="block"/>
          </v:line>
        </w:pict>
      </w:r>
      <w:r w:rsidR="00E217A4">
        <w:rPr>
          <w:noProof/>
        </w:rPr>
        <w:pict>
          <v:line id="_x0000_s1067" style="position:absolute;left:0;text-align:left;flip:x y;z-index:251701248" from="382.8pt,177.9pt" to="462.65pt,228.15pt" strokecolor="red">
            <v:stroke endarrow="block"/>
          </v:line>
        </w:pict>
      </w:r>
      <w:r w:rsidR="00E217A4">
        <w:rPr>
          <w:noProof/>
        </w:rPr>
        <w:pict>
          <v:line id="_x0000_s1068" style="position:absolute;left:0;text-align:left;flip:x y;z-index:251702272" from="518.55pt,173.95pt" to="539.55pt,212.4pt" strokecolor="red">
            <v:stroke endarrow="block"/>
          </v:line>
        </w:pict>
      </w:r>
      <w:r w:rsidR="00E217A4">
        <w:rPr>
          <w:noProof/>
        </w:rPr>
        <w:pict>
          <v:line id="_x0000_s1065" style="position:absolute;left:0;text-align:left;flip:x y;z-index:251699200" from="102.6pt,183pt" to="178.2pt,321.9pt" strokecolor="red">
            <v:stroke endarrow="block"/>
          </v:line>
        </w:pict>
      </w:r>
      <w:r w:rsidR="00E217A4">
        <w:rPr>
          <w:noProof/>
        </w:rPr>
        <w:pict>
          <v:line id="_x0000_s1062" style="position:absolute;left:0;text-align:left;flip:x y;z-index:251696128" from="114pt,55.05pt" to="229.8pt,309.85pt" strokecolor="red">
            <v:stroke endarrow="block"/>
          </v:line>
        </w:pict>
      </w:r>
      <w:r w:rsidR="00E217A4">
        <w:rPr>
          <w:noProof/>
        </w:rPr>
        <w:pict>
          <v:rect id="_x0000_s1061" style="position:absolute;left:0;text-align:left;margin-left:106.8pt;margin-top:183pt;width:18.05pt;height:10.3pt;z-index:251695104" fillcolor="red"/>
        </w:pict>
      </w:r>
      <w:r w:rsidR="00E217A4">
        <w:rPr>
          <w:noProof/>
        </w:rPr>
        <w:pict>
          <v:rect id="_x0000_s1060" style="position:absolute;left:0;text-align:left;margin-left:327.6pt;margin-top:109.55pt;width:20.7pt;height:9.85pt;flip:x;z-index:251694080" fillcolor="red"/>
        </w:pict>
      </w:r>
      <w:r w:rsidR="00E217A4" w:rsidRPr="00E217A4">
        <w:rPr>
          <w:noProof/>
          <w:color w:val="FF0000"/>
        </w:rPr>
        <w:pict>
          <v:line id="_x0000_s1031" style="position:absolute;left:0;text-align:left;flip:y;z-index:251664384" from="219.6pt,276.9pt" to="309.6pt,312.9pt" strokecolor="red">
            <v:stroke endarrow="block"/>
          </v:line>
        </w:pict>
      </w:r>
      <w:r w:rsidR="00E217A4" w:rsidRPr="00E217A4">
        <w:rPr>
          <w:noProof/>
          <w:color w:val="FF0000"/>
        </w:rPr>
        <w:pict>
          <v:line id="_x0000_s1035" style="position:absolute;left:0;text-align:left;flip:y;z-index:251668480" from="129.6pt,312.9pt" to="219.6pt,339.95pt" strokecolor="red">
            <v:stroke endarrow="block"/>
          </v:line>
        </w:pict>
      </w:r>
      <w:r w:rsidR="00E217A4" w:rsidRPr="00E217A4">
        <w:rPr>
          <w:noProof/>
          <w:color w:val="FF0000"/>
        </w:rPr>
        <w:pict>
          <v:line id="_x0000_s1030" style="position:absolute;left:0;text-align:left;flip:y;z-index:251663360" from="12.6pt,339.9pt" to="120.6pt,384.9pt" strokecolor="red">
            <v:stroke endarrow="block"/>
          </v:line>
        </w:pict>
      </w:r>
      <w:r w:rsidR="00E217A4">
        <w:rPr>
          <w:noProof/>
        </w:rPr>
        <w:pict>
          <v:rect id="_x0000_s1028" style="position:absolute;left:0;text-align:left;margin-left:585pt;margin-top:174pt;width:36.05pt;height:9pt;z-index:251661312"/>
        </w:pict>
      </w:r>
      <w:r w:rsidR="007B1EE3" w:rsidRPr="00D46BD4">
        <w:t>размещения контейнерных площадок в с.Верхняя Добринк</w:t>
      </w:r>
      <w:r w:rsidR="007B1EE3">
        <w:t>а</w:t>
      </w:r>
      <w:r w:rsidR="00E217A4" w:rsidRPr="00E217A4">
        <w:rPr>
          <w:noProof/>
          <w:color w:val="FF0000"/>
        </w:rPr>
        <w:pict>
          <v:line id="_x0000_s1036" style="position:absolute;left:0;text-align:left;flip:x y;z-index:251669504;mso-position-horizontal-relative:text;mso-position-vertical-relative:text" from="-656.3pt,10.5pt" to="-593.3pt,145.5pt" strokecolor="red">
            <v:stroke endarrow="block"/>
          </v:line>
        </w:pict>
      </w:r>
      <w:r w:rsidR="00E217A4">
        <w:rPr>
          <w:noProof/>
        </w:rPr>
        <w:pict>
          <v:line id="_x0000_s1056" style="position:absolute;left:0;text-align:left;flip:y;z-index:251689984;mso-position-horizontal-relative:text;mso-position-vertical-relative:text" from="-332.3pt,7.5pt" to="-134.3pt,70.5pt" strokecolor="red">
            <v:stroke endarrow="block"/>
          </v:line>
        </w:pict>
      </w:r>
      <w:r w:rsidR="00E217A4" w:rsidRPr="00E217A4">
        <w:rPr>
          <w:noProof/>
          <w:color w:val="FF0000"/>
        </w:rPr>
        <w:pict>
          <v:line id="_x0000_s1033" style="position:absolute;left:0;text-align:left;flip:x y;z-index:251666432;mso-position-horizontal-relative:text;mso-position-vertical-relative:text" from="-584.3pt,11.7pt" to="-548.3pt,101.7pt" strokecolor="red">
            <v:stroke endarrow="block"/>
          </v:line>
        </w:pict>
      </w:r>
      <w:r w:rsidR="00E217A4" w:rsidRPr="00E217A4">
        <w:rPr>
          <w:noProof/>
          <w:color w:val="FF0000"/>
        </w:rPr>
        <w:pict>
          <v:line id="_x0000_s1032" style="position:absolute;left:0;text-align:left;flip:y;z-index:251665408;mso-position-horizontal-relative:text;mso-position-vertical-relative:text" from="-440.3pt,1.55pt" to="-359.3pt,28.55pt" strokecolor="red">
            <v:stroke endarrow="block"/>
          </v:line>
        </w:pict>
      </w:r>
      <w:r w:rsidR="00E217A4">
        <w:rPr>
          <w:noProof/>
        </w:rPr>
        <w:pict>
          <v:rect id="_x0000_s1057" style="position:absolute;left:0;text-align:left;margin-left:-683.3pt;margin-top:8.75pt;width:18.75pt;height:9.85pt;z-index:251691008;mso-position-horizontal-relative:text;mso-position-vertical-relative:text" fillcolor="red" strokecolor="red"/>
        </w:pict>
      </w:r>
    </w:p>
    <w:p w:rsidR="007B1EE3" w:rsidRDefault="002E5995" w:rsidP="007B1EE3">
      <w:r>
        <w:rPr>
          <w:noProof/>
        </w:rPr>
        <w:pict>
          <v:rect id="_x0000_s1071" style="position:absolute;margin-left:82.15pt;margin-top:340.05pt;width:24.65pt;height:8.95pt;z-index:251705344" fillcolor="red"/>
        </w:pict>
      </w:r>
      <w:r>
        <w:rPr>
          <w:noProof/>
        </w:rPr>
        <w:pict>
          <v:rect id="_x0000_s1070" style="position:absolute;margin-left:187.35pt;margin-top:298.35pt;width:21.6pt;height:12.55pt;z-index:251704320" fillcolor="red"/>
        </w:pict>
      </w:r>
      <w:r w:rsidR="00E217A4" w:rsidRPr="00E217A4">
        <w:rPr>
          <w:noProof/>
          <w:color w:val="FF0000"/>
        </w:rPr>
        <w:pict>
          <v:rect id="_x0000_s1038" style="position:absolute;margin-left:291.6pt;margin-top:262.3pt;width:18pt;height:9.7pt;z-index:251671552" fillcolor="red" strokecolor="red"/>
        </w:pict>
      </w:r>
      <w:r w:rsidR="00E217A4">
        <w:rPr>
          <w:noProof/>
        </w:rPr>
        <w:pict>
          <v:line id="_x0000_s1064" style="position:absolute;flip:y;z-index:251698176" from="324.3pt,235.4pt" to="403.8pt,257.15pt" strokecolor="red">
            <v:stroke endarrow="block"/>
          </v:line>
        </w:pict>
      </w:r>
      <w:r w:rsidR="00E217A4">
        <w:rPr>
          <w:noProof/>
        </w:rPr>
        <w:pict>
          <v:line id="_x0000_s1066" style="position:absolute;z-index:251700224" from="312.6pt,497.05pt" to="375.6pt,497.05pt" strokecolor="red">
            <v:stroke endarrow="block"/>
          </v:line>
        </w:pict>
      </w:r>
      <w:r w:rsidR="007B1EE3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2540</wp:posOffset>
            </wp:positionV>
            <wp:extent cx="9591675" cy="5419725"/>
            <wp:effectExtent l="19050" t="0" r="9525" b="0"/>
            <wp:wrapSquare wrapText="bothSides"/>
            <wp:docPr id="5" name="Рисунок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9" t="9496" r="7765" b="25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675" cy="541972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EE3" w:rsidRDefault="00E217A4" w:rsidP="007B1EE3">
      <w:pPr>
        <w:pStyle w:val="22"/>
        <w:shd w:val="clear" w:color="auto" w:fill="auto"/>
        <w:tabs>
          <w:tab w:val="left" w:pos="1134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54" style="position:absolute;left:0;text-align:left;z-index:251687936" from="264.6pt,10.55pt" to="327.6pt,10.55pt" strokecolor="red">
            <v:stroke endarrow="block"/>
          </v:line>
        </w:pict>
      </w:r>
      <w:r w:rsidR="007B1EE3">
        <w:rPr>
          <w:sz w:val="24"/>
          <w:szCs w:val="24"/>
        </w:rPr>
        <w:t>Условные обозначения: 1. Маршрут движения -</w:t>
      </w:r>
    </w:p>
    <w:p w:rsidR="007B1EE3" w:rsidRDefault="00E217A4" w:rsidP="00923333">
      <w:pPr>
        <w:pStyle w:val="22"/>
        <w:shd w:val="clear" w:color="auto" w:fill="auto"/>
        <w:tabs>
          <w:tab w:val="left" w:pos="1134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E217A4">
        <w:rPr>
          <w:noProof/>
          <w:color w:val="FF0000"/>
          <w:sz w:val="24"/>
          <w:szCs w:val="24"/>
        </w:rPr>
        <w:pict>
          <v:rect id="_x0000_s1053" style="position:absolute;left:0;text-align:left;margin-left:318.6pt;margin-top:5.75pt;width:36.05pt;height:8.95pt;z-index:251686912" fillcolor="red"/>
        </w:pict>
      </w:r>
      <w:r w:rsidRPr="00E217A4">
        <w:rPr>
          <w:noProof/>
          <w:color w:val="FF0000"/>
          <w:sz w:val="24"/>
          <w:szCs w:val="24"/>
        </w:rPr>
        <w:pict>
          <v:line id="_x0000_s1034" style="position:absolute;left:0;text-align:left;flip:y;z-index:251667456" from="-332.3pt,57.9pt" to="-143.3pt,111.9pt" strokecolor="red">
            <v:stroke endarrow="block"/>
          </v:line>
        </w:pict>
      </w:r>
      <w:r w:rsidR="007B1EE3">
        <w:rPr>
          <w:sz w:val="24"/>
          <w:szCs w:val="24"/>
        </w:rPr>
        <w:t xml:space="preserve">                                          2.Места  контейнерных площадок </w:t>
      </w:r>
      <w:r w:rsidR="00923333">
        <w:rPr>
          <w:sz w:val="24"/>
          <w:szCs w:val="24"/>
        </w:rPr>
        <w:t>–</w:t>
      </w:r>
      <w:r w:rsidR="007B1EE3">
        <w:rPr>
          <w:sz w:val="24"/>
          <w:szCs w:val="24"/>
        </w:rPr>
        <w:t xml:space="preserve"> </w:t>
      </w:r>
    </w:p>
    <w:p w:rsidR="00923333" w:rsidRDefault="00923333" w:rsidP="00923333">
      <w:pPr>
        <w:pStyle w:val="22"/>
        <w:shd w:val="clear" w:color="auto" w:fill="auto"/>
        <w:tabs>
          <w:tab w:val="left" w:pos="1134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</w:p>
    <w:p w:rsidR="00923333" w:rsidRDefault="00923333" w:rsidP="00923333">
      <w:pPr>
        <w:pStyle w:val="22"/>
        <w:shd w:val="clear" w:color="auto" w:fill="auto"/>
        <w:tabs>
          <w:tab w:val="left" w:pos="1134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</w:p>
    <w:p w:rsidR="00923333" w:rsidRPr="00D46BD4" w:rsidRDefault="00923333" w:rsidP="00923333">
      <w:pPr>
        <w:pStyle w:val="22"/>
        <w:shd w:val="clear" w:color="auto" w:fill="auto"/>
        <w:tabs>
          <w:tab w:val="left" w:pos="1134"/>
        </w:tabs>
        <w:spacing w:after="0" w:line="240" w:lineRule="auto"/>
        <w:ind w:firstLine="0"/>
        <w:contextualSpacing/>
        <w:jc w:val="both"/>
      </w:pPr>
    </w:p>
    <w:p w:rsidR="007B1EE3" w:rsidRPr="00D46BD4" w:rsidRDefault="007B1EE3" w:rsidP="007B1EE3">
      <w:pPr>
        <w:jc w:val="center"/>
      </w:pPr>
      <w:r w:rsidRPr="00D46BD4">
        <w:t>СХЕМА</w:t>
      </w:r>
    </w:p>
    <w:p w:rsidR="007B1EE3" w:rsidRPr="00D46BD4" w:rsidRDefault="007B1EE3" w:rsidP="007B1EE3">
      <w:pPr>
        <w:jc w:val="center"/>
      </w:pPr>
      <w:r w:rsidRPr="00D46BD4">
        <w:t>размещения контейнерных площадок в с.</w:t>
      </w:r>
      <w:r>
        <w:t>Вишневое</w:t>
      </w:r>
    </w:p>
    <w:p w:rsidR="007B1EE3" w:rsidRDefault="007B1EE3" w:rsidP="007B1EE3">
      <w:pPr>
        <w:jc w:val="center"/>
      </w:pPr>
    </w:p>
    <w:p w:rsidR="007B1EE3" w:rsidRPr="00D46BD4" w:rsidRDefault="00E217A4" w:rsidP="007B1EE3">
      <w:r w:rsidRPr="00E217A4">
        <w:rPr>
          <w:noProof/>
          <w:color w:val="FF0000"/>
        </w:rPr>
        <w:pict>
          <v:rect id="_x0000_s1052" style="position:absolute;margin-left:642.6pt;margin-top:154.5pt;width:18pt;height:9pt;z-index:251685888" fillcolor="red"/>
        </w:pict>
      </w:r>
      <w:r w:rsidRPr="00E217A4">
        <w:rPr>
          <w:noProof/>
          <w:color w:val="FF0000"/>
        </w:rPr>
        <w:pict>
          <v:rect id="_x0000_s1047" style="position:absolute;margin-left:165.6pt;margin-top:172.5pt;width:17.2pt;height:9pt;z-index:251680768" fillcolor="red" strokecolor="red"/>
        </w:pict>
      </w:r>
      <w:r w:rsidRPr="00E217A4">
        <w:rPr>
          <w:noProof/>
          <w:color w:val="FF0000"/>
        </w:rPr>
        <w:pict>
          <v:line id="_x0000_s1050" style="position:absolute;flip:y;z-index:251683840" from="516.6pt,142.5pt" to="723.6pt,169.5pt" strokecolor="red">
            <v:stroke endarrow="block"/>
          </v:line>
        </w:pict>
      </w:r>
      <w:r w:rsidRPr="00E217A4">
        <w:rPr>
          <w:noProof/>
          <w:color w:val="FF0000"/>
        </w:rPr>
        <w:pict>
          <v:line id="_x0000_s1045" style="position:absolute;flip:y;z-index:251678720" from="3.6pt,160.5pt" to="102.65pt,205.5pt" strokecolor="red">
            <v:stroke endarrow="block"/>
          </v:line>
        </w:pict>
      </w:r>
      <w:r w:rsidRPr="00E217A4">
        <w:rPr>
          <w:noProof/>
          <w:color w:val="FF0000"/>
        </w:rPr>
        <w:pict>
          <v:line id="_x0000_s1049" style="position:absolute;z-index:251682816" from="336.6pt,160.5pt" to="498.6pt,169.5pt" strokecolor="red">
            <v:stroke endarrow="block"/>
          </v:line>
        </w:pict>
      </w:r>
      <w:r w:rsidRPr="00E217A4">
        <w:rPr>
          <w:noProof/>
          <w:color w:val="FF0000"/>
        </w:rPr>
        <w:pict>
          <v:line id="_x0000_s1048" style="position:absolute;flip:y;z-index:251681792" from="120.6pt,160.5pt" to="318.6pt,169.5pt" strokecolor="red">
            <v:stroke endarrow="block"/>
          </v:line>
        </w:pict>
      </w:r>
      <w:r w:rsidR="007B1EE3">
        <w:rPr>
          <w:noProof/>
        </w:rPr>
        <w:drawing>
          <wp:inline distT="0" distB="0" distL="0" distR="0">
            <wp:extent cx="9715500" cy="5172075"/>
            <wp:effectExtent l="19050" t="0" r="0" b="0"/>
            <wp:docPr id="7" name="Рисунок 7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" t="9045" r="1273" b="30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0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EE3" w:rsidRDefault="00E217A4" w:rsidP="007B1EE3">
      <w:pPr>
        <w:pStyle w:val="22"/>
        <w:shd w:val="clear" w:color="auto" w:fill="auto"/>
        <w:tabs>
          <w:tab w:val="left" w:pos="1134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55" style="position:absolute;left:0;text-align:left;z-index:251688960" from="255.6pt,8.05pt" to="345.6pt,8.05pt" strokecolor="red">
            <v:stroke endarrow="block"/>
          </v:line>
        </w:pict>
      </w:r>
      <w:r w:rsidR="007B1EE3">
        <w:rPr>
          <w:sz w:val="24"/>
          <w:szCs w:val="24"/>
        </w:rPr>
        <w:t>Условные обозначения:  1. Маршрут движения</w:t>
      </w:r>
    </w:p>
    <w:p w:rsidR="007B1EE3" w:rsidRDefault="00E217A4" w:rsidP="007B1EE3">
      <w:pPr>
        <w:pStyle w:val="22"/>
        <w:shd w:val="clear" w:color="auto" w:fill="auto"/>
        <w:tabs>
          <w:tab w:val="left" w:pos="1134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left:0;text-align:left;margin-left:327.6pt;margin-top:3.25pt;width:36.05pt;height:9pt;z-index:251660288" fillcolor="red"/>
        </w:pict>
      </w:r>
      <w:r w:rsidR="007B1EE3">
        <w:rPr>
          <w:sz w:val="24"/>
          <w:szCs w:val="24"/>
        </w:rPr>
        <w:t xml:space="preserve">                                          2 .Места контейнерных площадок - </w:t>
      </w:r>
    </w:p>
    <w:p w:rsidR="007B1EE3" w:rsidRDefault="007B1EE3" w:rsidP="007B1EE3">
      <w:pPr>
        <w:pStyle w:val="22"/>
        <w:shd w:val="clear" w:color="auto" w:fill="auto"/>
        <w:tabs>
          <w:tab w:val="left" w:pos="1134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</w:p>
    <w:p w:rsidR="00923333" w:rsidRDefault="00923333" w:rsidP="007B1EE3">
      <w:pPr>
        <w:pStyle w:val="22"/>
        <w:shd w:val="clear" w:color="auto" w:fill="auto"/>
        <w:tabs>
          <w:tab w:val="left" w:pos="1134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</w:p>
    <w:p w:rsidR="002E5995" w:rsidRDefault="002E5995" w:rsidP="007B1EE3">
      <w:pPr>
        <w:pStyle w:val="22"/>
        <w:shd w:val="clear" w:color="auto" w:fill="auto"/>
        <w:tabs>
          <w:tab w:val="left" w:pos="1134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</w:p>
    <w:p w:rsidR="002E5995" w:rsidRDefault="002E5995" w:rsidP="007B1EE3">
      <w:pPr>
        <w:pStyle w:val="22"/>
        <w:shd w:val="clear" w:color="auto" w:fill="auto"/>
        <w:tabs>
          <w:tab w:val="left" w:pos="1134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</w:p>
    <w:p w:rsidR="002E5995" w:rsidRDefault="002E5995" w:rsidP="00CE2065">
      <w:pPr>
        <w:jc w:val="center"/>
        <w:rPr>
          <w:b/>
          <w:sz w:val="24"/>
          <w:szCs w:val="24"/>
        </w:rPr>
      </w:pPr>
    </w:p>
    <w:p w:rsidR="00CE2065" w:rsidRPr="00CE2065" w:rsidRDefault="00CE2065" w:rsidP="00CE2065">
      <w:pPr>
        <w:jc w:val="center"/>
        <w:rPr>
          <w:b/>
          <w:sz w:val="24"/>
          <w:szCs w:val="24"/>
        </w:rPr>
      </w:pPr>
      <w:r w:rsidRPr="00CE2065">
        <w:rPr>
          <w:b/>
          <w:sz w:val="24"/>
          <w:szCs w:val="24"/>
        </w:rPr>
        <w:t>Реестр  мест накопления  ТКО</w:t>
      </w:r>
    </w:p>
    <w:p w:rsidR="00CE2065" w:rsidRPr="00CE2065" w:rsidRDefault="00CE2065" w:rsidP="00CE2065">
      <w:pPr>
        <w:jc w:val="center"/>
        <w:rPr>
          <w:b/>
          <w:sz w:val="24"/>
          <w:szCs w:val="24"/>
        </w:rPr>
      </w:pPr>
      <w:r w:rsidRPr="00CE2065">
        <w:rPr>
          <w:b/>
          <w:sz w:val="24"/>
          <w:szCs w:val="24"/>
        </w:rPr>
        <w:t xml:space="preserve"> в Верхнедобринском  сельском поселении Жирновского  муниципального района</w:t>
      </w:r>
      <w:r w:rsidRPr="00CE2065">
        <w:rPr>
          <w:sz w:val="24"/>
          <w:szCs w:val="24"/>
        </w:rPr>
        <w:t xml:space="preserve">                     </w:t>
      </w:r>
    </w:p>
    <w:p w:rsidR="00CE2065" w:rsidRPr="00CE2065" w:rsidRDefault="00CE2065" w:rsidP="007B1EE3">
      <w:pPr>
        <w:rPr>
          <w:sz w:val="24"/>
          <w:szCs w:val="24"/>
        </w:rPr>
      </w:pPr>
      <w:r w:rsidRPr="00CE206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7B1EE3" w:rsidRDefault="007B1EE3" w:rsidP="007B1EE3">
      <w:pPr>
        <w:rPr>
          <w:sz w:val="24"/>
          <w:szCs w:val="24"/>
        </w:rPr>
      </w:pPr>
    </w:p>
    <w:tbl>
      <w:tblPr>
        <w:tblStyle w:val="af9"/>
        <w:tblW w:w="0" w:type="auto"/>
        <w:tblLook w:val="04A0"/>
      </w:tblPr>
      <w:tblGrid>
        <w:gridCol w:w="959"/>
        <w:gridCol w:w="5386"/>
        <w:gridCol w:w="4744"/>
        <w:gridCol w:w="3697"/>
      </w:tblGrid>
      <w:tr w:rsidR="007B1EE3" w:rsidTr="007B1EE3">
        <w:tc>
          <w:tcPr>
            <w:tcW w:w="959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5386" w:type="dxa"/>
          </w:tcPr>
          <w:p w:rsidR="00CE2065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расположения </w:t>
            </w:r>
          </w:p>
          <w:p w:rsidR="007B1EE3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контейнерных площадок</w:t>
            </w:r>
          </w:p>
          <w:p w:rsidR="007B1EE3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(населенный пункт)</w:t>
            </w:r>
          </w:p>
        </w:tc>
        <w:tc>
          <w:tcPr>
            <w:tcW w:w="4744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3697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контейнеров на площадке</w:t>
            </w:r>
          </w:p>
        </w:tc>
      </w:tr>
      <w:tr w:rsidR="007B1EE3" w:rsidTr="007B1EE3">
        <w:tc>
          <w:tcPr>
            <w:tcW w:w="959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с.Верхняя Добринка  </w:t>
            </w:r>
          </w:p>
        </w:tc>
        <w:tc>
          <w:tcPr>
            <w:tcW w:w="4744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ул.Центральная д.20</w:t>
            </w:r>
          </w:p>
        </w:tc>
        <w:tc>
          <w:tcPr>
            <w:tcW w:w="3697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B1EE3" w:rsidTr="007B1EE3">
        <w:tc>
          <w:tcPr>
            <w:tcW w:w="959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7B1EE3" w:rsidRDefault="007B1EE3" w:rsidP="003F4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с.Верхняя Добринка  </w:t>
            </w:r>
          </w:p>
        </w:tc>
        <w:tc>
          <w:tcPr>
            <w:tcW w:w="4744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 w:rsidRPr="007B1EE3">
              <w:rPr>
                <w:sz w:val="24"/>
                <w:szCs w:val="24"/>
              </w:rPr>
              <w:t>ул.Центральная д.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3697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B1EE3" w:rsidTr="007B1EE3">
        <w:tc>
          <w:tcPr>
            <w:tcW w:w="959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7B1EE3" w:rsidRDefault="007B1EE3" w:rsidP="003F4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с.Верхняя Добринка  </w:t>
            </w:r>
          </w:p>
        </w:tc>
        <w:tc>
          <w:tcPr>
            <w:tcW w:w="4744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 w:rsidRPr="007B1EE3">
              <w:rPr>
                <w:sz w:val="24"/>
                <w:szCs w:val="24"/>
              </w:rPr>
              <w:t>ул.Центральная д.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3697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1EE3" w:rsidTr="007B1EE3">
        <w:tc>
          <w:tcPr>
            <w:tcW w:w="959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7B1EE3" w:rsidRDefault="007B1EE3" w:rsidP="003F4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с.Верхняя Добринка  </w:t>
            </w:r>
          </w:p>
        </w:tc>
        <w:tc>
          <w:tcPr>
            <w:tcW w:w="4744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 w:rsidRPr="007B1EE3">
              <w:rPr>
                <w:sz w:val="24"/>
                <w:szCs w:val="24"/>
              </w:rPr>
              <w:t>ул.Центральная д.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3697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B1EE3" w:rsidTr="007B1EE3">
        <w:tc>
          <w:tcPr>
            <w:tcW w:w="959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7B1EE3" w:rsidRDefault="007B1EE3" w:rsidP="003F4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с.Верхняя Добринка  </w:t>
            </w:r>
          </w:p>
        </w:tc>
        <w:tc>
          <w:tcPr>
            <w:tcW w:w="4744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 w:rsidRPr="007B1EE3">
              <w:rPr>
                <w:sz w:val="24"/>
                <w:szCs w:val="24"/>
              </w:rPr>
              <w:t>ул.Центральная д.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3697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1EE3" w:rsidTr="007B1EE3">
        <w:tc>
          <w:tcPr>
            <w:tcW w:w="959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7B1EE3" w:rsidRDefault="007B1EE3" w:rsidP="003F4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с.Верхняя Добринка  </w:t>
            </w:r>
          </w:p>
        </w:tc>
        <w:tc>
          <w:tcPr>
            <w:tcW w:w="4744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ул.Надеждина д.15</w:t>
            </w:r>
          </w:p>
        </w:tc>
        <w:tc>
          <w:tcPr>
            <w:tcW w:w="3697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1EE3" w:rsidTr="007B1EE3">
        <w:tc>
          <w:tcPr>
            <w:tcW w:w="959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7B1EE3" w:rsidRDefault="007B1EE3" w:rsidP="003F4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с.Верхняя Добринка  </w:t>
            </w:r>
          </w:p>
        </w:tc>
        <w:tc>
          <w:tcPr>
            <w:tcW w:w="4744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ул.Надеждина д.45</w:t>
            </w:r>
          </w:p>
        </w:tc>
        <w:tc>
          <w:tcPr>
            <w:tcW w:w="3697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1EE3" w:rsidTr="007B1EE3">
        <w:tc>
          <w:tcPr>
            <w:tcW w:w="959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7B1EE3" w:rsidRDefault="007B1EE3" w:rsidP="003F4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с.Верхняя Добринка  </w:t>
            </w:r>
          </w:p>
        </w:tc>
        <w:tc>
          <w:tcPr>
            <w:tcW w:w="4744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ул.Советская д.7</w:t>
            </w:r>
          </w:p>
        </w:tc>
        <w:tc>
          <w:tcPr>
            <w:tcW w:w="3697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1EE3" w:rsidTr="007B1EE3">
        <w:tc>
          <w:tcPr>
            <w:tcW w:w="959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7B1EE3" w:rsidRDefault="007B1EE3" w:rsidP="003F4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с.Верхняя Добринка  </w:t>
            </w:r>
          </w:p>
        </w:tc>
        <w:tc>
          <w:tcPr>
            <w:tcW w:w="4744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ул.Пролетарская д.14</w:t>
            </w:r>
          </w:p>
        </w:tc>
        <w:tc>
          <w:tcPr>
            <w:tcW w:w="3697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1EE3" w:rsidTr="007B1EE3">
        <w:tc>
          <w:tcPr>
            <w:tcW w:w="959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с.Верхняя Добринка</w:t>
            </w:r>
          </w:p>
        </w:tc>
        <w:tc>
          <w:tcPr>
            <w:tcW w:w="4744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ул.Садовая д.16</w:t>
            </w:r>
          </w:p>
        </w:tc>
        <w:tc>
          <w:tcPr>
            <w:tcW w:w="3697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1EE3" w:rsidTr="007B1EE3">
        <w:tc>
          <w:tcPr>
            <w:tcW w:w="959" w:type="dxa"/>
          </w:tcPr>
          <w:p w:rsidR="007B1EE3" w:rsidRDefault="00D61489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7B1EE3" w:rsidRDefault="00D61489" w:rsidP="00D61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с.Вишневое</w:t>
            </w:r>
          </w:p>
        </w:tc>
        <w:tc>
          <w:tcPr>
            <w:tcW w:w="4744" w:type="dxa"/>
          </w:tcPr>
          <w:p w:rsidR="007B1EE3" w:rsidRDefault="00D61489" w:rsidP="00D61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ул.Мира д.11</w:t>
            </w:r>
          </w:p>
        </w:tc>
        <w:tc>
          <w:tcPr>
            <w:tcW w:w="3697" w:type="dxa"/>
          </w:tcPr>
          <w:p w:rsidR="007B1EE3" w:rsidRDefault="00D61489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1489" w:rsidTr="007B1EE3">
        <w:tc>
          <w:tcPr>
            <w:tcW w:w="959" w:type="dxa"/>
          </w:tcPr>
          <w:p w:rsidR="00D61489" w:rsidRDefault="00D61489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D61489" w:rsidRDefault="00D61489" w:rsidP="00D61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с.Вишневое</w:t>
            </w:r>
          </w:p>
        </w:tc>
        <w:tc>
          <w:tcPr>
            <w:tcW w:w="4744" w:type="dxa"/>
          </w:tcPr>
          <w:p w:rsidR="00D61489" w:rsidRDefault="00D61489" w:rsidP="00D61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ул.Мира д.90</w:t>
            </w:r>
          </w:p>
        </w:tc>
        <w:tc>
          <w:tcPr>
            <w:tcW w:w="3697" w:type="dxa"/>
          </w:tcPr>
          <w:p w:rsidR="00D61489" w:rsidRDefault="00D61489" w:rsidP="007B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1489" w:rsidTr="007B1EE3">
        <w:tc>
          <w:tcPr>
            <w:tcW w:w="959" w:type="dxa"/>
          </w:tcPr>
          <w:p w:rsidR="00D61489" w:rsidRDefault="00D61489" w:rsidP="007B1EE3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61489" w:rsidRDefault="00D61489" w:rsidP="007B1EE3">
            <w:pPr>
              <w:rPr>
                <w:sz w:val="24"/>
                <w:szCs w:val="24"/>
              </w:rPr>
            </w:pPr>
          </w:p>
        </w:tc>
        <w:tc>
          <w:tcPr>
            <w:tcW w:w="4744" w:type="dxa"/>
          </w:tcPr>
          <w:p w:rsidR="00D61489" w:rsidRDefault="00D61489" w:rsidP="007B1EE3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D61489" w:rsidRDefault="00D61489" w:rsidP="007B1EE3">
            <w:pPr>
              <w:rPr>
                <w:sz w:val="24"/>
                <w:szCs w:val="24"/>
              </w:rPr>
            </w:pPr>
          </w:p>
        </w:tc>
      </w:tr>
      <w:tr w:rsidR="007B1EE3" w:rsidTr="007B1EE3">
        <w:tc>
          <w:tcPr>
            <w:tcW w:w="959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</w:p>
        </w:tc>
        <w:tc>
          <w:tcPr>
            <w:tcW w:w="4744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</w:p>
        </w:tc>
      </w:tr>
      <w:tr w:rsidR="007B1EE3" w:rsidTr="007B1EE3">
        <w:tc>
          <w:tcPr>
            <w:tcW w:w="959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</w:p>
        </w:tc>
        <w:tc>
          <w:tcPr>
            <w:tcW w:w="4744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7B1EE3" w:rsidRDefault="007B1EE3" w:rsidP="007B1EE3">
            <w:pPr>
              <w:rPr>
                <w:sz w:val="24"/>
                <w:szCs w:val="24"/>
              </w:rPr>
            </w:pPr>
          </w:p>
        </w:tc>
      </w:tr>
    </w:tbl>
    <w:p w:rsidR="007B1EE3" w:rsidRPr="007B1EE3" w:rsidRDefault="007B1EE3" w:rsidP="007B1EE3">
      <w:pPr>
        <w:rPr>
          <w:sz w:val="24"/>
          <w:szCs w:val="24"/>
        </w:rPr>
      </w:pPr>
    </w:p>
    <w:p w:rsidR="007B1EE3" w:rsidRDefault="007B1EE3" w:rsidP="007B1EE3">
      <w:pPr>
        <w:rPr>
          <w:sz w:val="24"/>
          <w:szCs w:val="24"/>
        </w:rPr>
      </w:pPr>
    </w:p>
    <w:p w:rsidR="00D61489" w:rsidRDefault="00D61489" w:rsidP="007B1EE3">
      <w:pPr>
        <w:rPr>
          <w:sz w:val="24"/>
          <w:szCs w:val="24"/>
        </w:rPr>
      </w:pPr>
    </w:p>
    <w:p w:rsidR="00D61489" w:rsidRDefault="00CE2065" w:rsidP="00CE2065">
      <w:pPr>
        <w:tabs>
          <w:tab w:val="left" w:pos="54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61489" w:rsidRDefault="00D61489" w:rsidP="007B1EE3">
      <w:pPr>
        <w:rPr>
          <w:sz w:val="24"/>
          <w:szCs w:val="24"/>
        </w:rPr>
      </w:pPr>
    </w:p>
    <w:p w:rsidR="00D61489" w:rsidRDefault="00D61489" w:rsidP="007B1EE3">
      <w:pPr>
        <w:rPr>
          <w:sz w:val="24"/>
          <w:szCs w:val="24"/>
        </w:rPr>
      </w:pPr>
    </w:p>
    <w:p w:rsidR="00D61489" w:rsidRDefault="00D61489" w:rsidP="007B1EE3">
      <w:pPr>
        <w:rPr>
          <w:sz w:val="24"/>
          <w:szCs w:val="24"/>
        </w:rPr>
      </w:pPr>
    </w:p>
    <w:p w:rsidR="00D61489" w:rsidRDefault="00D61489" w:rsidP="007B1EE3">
      <w:pPr>
        <w:rPr>
          <w:sz w:val="24"/>
          <w:szCs w:val="24"/>
        </w:rPr>
      </w:pPr>
    </w:p>
    <w:p w:rsidR="00D61489" w:rsidRDefault="00D61489" w:rsidP="007B1EE3">
      <w:pPr>
        <w:rPr>
          <w:sz w:val="24"/>
          <w:szCs w:val="24"/>
        </w:rPr>
      </w:pPr>
    </w:p>
    <w:p w:rsidR="00D61489" w:rsidRDefault="00D61489" w:rsidP="007B1EE3">
      <w:pPr>
        <w:rPr>
          <w:sz w:val="24"/>
          <w:szCs w:val="24"/>
        </w:rPr>
      </w:pPr>
    </w:p>
    <w:p w:rsidR="00D61489" w:rsidRPr="007B1EE3" w:rsidRDefault="00D61489" w:rsidP="007B1EE3">
      <w:pPr>
        <w:rPr>
          <w:sz w:val="24"/>
          <w:szCs w:val="24"/>
        </w:rPr>
      </w:pPr>
    </w:p>
    <w:p w:rsidR="00AB407B" w:rsidRDefault="00AB407B" w:rsidP="00AB407B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sectPr w:rsidR="00AB407B" w:rsidSect="002E5995">
      <w:headerReference w:type="even" r:id="rId9"/>
      <w:headerReference w:type="default" r:id="rId10"/>
      <w:pgSz w:w="16838" w:h="11906" w:orient="landscape" w:code="9"/>
      <w:pgMar w:top="289" w:right="1134" w:bottom="289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63E" w:rsidRDefault="0008163E">
      <w:r>
        <w:separator/>
      </w:r>
    </w:p>
  </w:endnote>
  <w:endnote w:type="continuationSeparator" w:id="1">
    <w:p w:rsidR="0008163E" w:rsidRDefault="00081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63E" w:rsidRDefault="0008163E">
      <w:r>
        <w:separator/>
      </w:r>
    </w:p>
  </w:footnote>
  <w:footnote w:type="continuationSeparator" w:id="1">
    <w:p w:rsidR="0008163E" w:rsidRDefault="00081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32" w:rsidRDefault="00E217A4" w:rsidP="009077D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0733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07332" w:rsidRDefault="0060733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32" w:rsidRDefault="00E217A4" w:rsidP="009077D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0733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E5995">
      <w:rPr>
        <w:rStyle w:val="a9"/>
        <w:noProof/>
      </w:rPr>
      <w:t>2</w:t>
    </w:r>
    <w:r>
      <w:rPr>
        <w:rStyle w:val="a9"/>
      </w:rPr>
      <w:fldChar w:fldCharType="end"/>
    </w:r>
  </w:p>
  <w:p w:rsidR="00607332" w:rsidRDefault="0060733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C59"/>
    <w:multiLevelType w:val="multilevel"/>
    <w:tmpl w:val="FBC08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262B0"/>
    <w:multiLevelType w:val="hybridMultilevel"/>
    <w:tmpl w:val="5E1A7EF2"/>
    <w:lvl w:ilvl="0" w:tplc="246833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101EA"/>
    <w:multiLevelType w:val="hybridMultilevel"/>
    <w:tmpl w:val="4720E60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50360029"/>
    <w:multiLevelType w:val="hybridMultilevel"/>
    <w:tmpl w:val="3DD0A1C6"/>
    <w:lvl w:ilvl="0" w:tplc="D30CF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07B"/>
    <w:rsid w:val="000020C1"/>
    <w:rsid w:val="0001003C"/>
    <w:rsid w:val="00015B48"/>
    <w:rsid w:val="000203F0"/>
    <w:rsid w:val="000411B4"/>
    <w:rsid w:val="00070D6F"/>
    <w:rsid w:val="0008163E"/>
    <w:rsid w:val="000C0AE0"/>
    <w:rsid w:val="000C3FCD"/>
    <w:rsid w:val="000C404E"/>
    <w:rsid w:val="000C591F"/>
    <w:rsid w:val="000C79BC"/>
    <w:rsid w:val="000C7D34"/>
    <w:rsid w:val="000D19BA"/>
    <w:rsid w:val="000D4F9A"/>
    <w:rsid w:val="000F180B"/>
    <w:rsid w:val="000F44FF"/>
    <w:rsid w:val="00103EC5"/>
    <w:rsid w:val="00104105"/>
    <w:rsid w:val="00112687"/>
    <w:rsid w:val="001261F2"/>
    <w:rsid w:val="001317CC"/>
    <w:rsid w:val="00133921"/>
    <w:rsid w:val="0014560C"/>
    <w:rsid w:val="0016498B"/>
    <w:rsid w:val="001903A3"/>
    <w:rsid w:val="001B6C37"/>
    <w:rsid w:val="001E0CCD"/>
    <w:rsid w:val="001E78EA"/>
    <w:rsid w:val="002021D5"/>
    <w:rsid w:val="002041B6"/>
    <w:rsid w:val="00206913"/>
    <w:rsid w:val="00217582"/>
    <w:rsid w:val="0022166B"/>
    <w:rsid w:val="00234A5E"/>
    <w:rsid w:val="00241860"/>
    <w:rsid w:val="00256689"/>
    <w:rsid w:val="00257664"/>
    <w:rsid w:val="002650C4"/>
    <w:rsid w:val="00270799"/>
    <w:rsid w:val="002734B3"/>
    <w:rsid w:val="00274FCE"/>
    <w:rsid w:val="00283AF0"/>
    <w:rsid w:val="002B3396"/>
    <w:rsid w:val="002C191B"/>
    <w:rsid w:val="002D0B29"/>
    <w:rsid w:val="002D4400"/>
    <w:rsid w:val="002D585F"/>
    <w:rsid w:val="002E5995"/>
    <w:rsid w:val="002E7E46"/>
    <w:rsid w:val="002F07B8"/>
    <w:rsid w:val="0030482F"/>
    <w:rsid w:val="00304FC7"/>
    <w:rsid w:val="00313359"/>
    <w:rsid w:val="003230DC"/>
    <w:rsid w:val="003516E5"/>
    <w:rsid w:val="00355536"/>
    <w:rsid w:val="00356371"/>
    <w:rsid w:val="00360609"/>
    <w:rsid w:val="00360DE0"/>
    <w:rsid w:val="00385781"/>
    <w:rsid w:val="003921C9"/>
    <w:rsid w:val="00392B79"/>
    <w:rsid w:val="003A07F6"/>
    <w:rsid w:val="003B7D13"/>
    <w:rsid w:val="003C13CB"/>
    <w:rsid w:val="003C3524"/>
    <w:rsid w:val="003D27BE"/>
    <w:rsid w:val="003D4A95"/>
    <w:rsid w:val="003D7F40"/>
    <w:rsid w:val="003E0358"/>
    <w:rsid w:val="003F18A0"/>
    <w:rsid w:val="003F4409"/>
    <w:rsid w:val="00402777"/>
    <w:rsid w:val="004147A9"/>
    <w:rsid w:val="004171FD"/>
    <w:rsid w:val="004268C2"/>
    <w:rsid w:val="004518D7"/>
    <w:rsid w:val="004576D5"/>
    <w:rsid w:val="00464BFE"/>
    <w:rsid w:val="0046532A"/>
    <w:rsid w:val="004670CF"/>
    <w:rsid w:val="00467405"/>
    <w:rsid w:val="00477655"/>
    <w:rsid w:val="00482DBF"/>
    <w:rsid w:val="00487817"/>
    <w:rsid w:val="00490E38"/>
    <w:rsid w:val="00492BF9"/>
    <w:rsid w:val="0049669F"/>
    <w:rsid w:val="004A1A70"/>
    <w:rsid w:val="004A1D0C"/>
    <w:rsid w:val="004C2275"/>
    <w:rsid w:val="004C3811"/>
    <w:rsid w:val="004D6983"/>
    <w:rsid w:val="004E30DC"/>
    <w:rsid w:val="004E5295"/>
    <w:rsid w:val="004E5556"/>
    <w:rsid w:val="004F442C"/>
    <w:rsid w:val="005015E6"/>
    <w:rsid w:val="00511603"/>
    <w:rsid w:val="005170BE"/>
    <w:rsid w:val="005260C5"/>
    <w:rsid w:val="00530C44"/>
    <w:rsid w:val="00531D8A"/>
    <w:rsid w:val="00532495"/>
    <w:rsid w:val="005349E9"/>
    <w:rsid w:val="005378C8"/>
    <w:rsid w:val="005603D9"/>
    <w:rsid w:val="00560701"/>
    <w:rsid w:val="00581C13"/>
    <w:rsid w:val="00581E43"/>
    <w:rsid w:val="005830BD"/>
    <w:rsid w:val="005A5FC8"/>
    <w:rsid w:val="005A796D"/>
    <w:rsid w:val="005B1C4B"/>
    <w:rsid w:val="005C7C89"/>
    <w:rsid w:val="005D2423"/>
    <w:rsid w:val="005D2A4B"/>
    <w:rsid w:val="005D550D"/>
    <w:rsid w:val="00601688"/>
    <w:rsid w:val="006051DE"/>
    <w:rsid w:val="00607332"/>
    <w:rsid w:val="006117C3"/>
    <w:rsid w:val="00614D45"/>
    <w:rsid w:val="00625C62"/>
    <w:rsid w:val="00630FB6"/>
    <w:rsid w:val="00631459"/>
    <w:rsid w:val="00632F7B"/>
    <w:rsid w:val="00635595"/>
    <w:rsid w:val="00640E7E"/>
    <w:rsid w:val="00641A0B"/>
    <w:rsid w:val="00645FB8"/>
    <w:rsid w:val="00673433"/>
    <w:rsid w:val="006751CE"/>
    <w:rsid w:val="00677462"/>
    <w:rsid w:val="00683D0E"/>
    <w:rsid w:val="006A788A"/>
    <w:rsid w:val="006B1BDE"/>
    <w:rsid w:val="006B289F"/>
    <w:rsid w:val="006B43AC"/>
    <w:rsid w:val="006C48E9"/>
    <w:rsid w:val="006D6A94"/>
    <w:rsid w:val="006F58B7"/>
    <w:rsid w:val="00703C1D"/>
    <w:rsid w:val="007043C8"/>
    <w:rsid w:val="0071125B"/>
    <w:rsid w:val="007153EC"/>
    <w:rsid w:val="00741F75"/>
    <w:rsid w:val="00742D9A"/>
    <w:rsid w:val="00744A56"/>
    <w:rsid w:val="007609DA"/>
    <w:rsid w:val="0077049B"/>
    <w:rsid w:val="00784A84"/>
    <w:rsid w:val="007A7AA6"/>
    <w:rsid w:val="007B1EE3"/>
    <w:rsid w:val="007C353A"/>
    <w:rsid w:val="007D2E72"/>
    <w:rsid w:val="007D593F"/>
    <w:rsid w:val="007E3EB9"/>
    <w:rsid w:val="00814891"/>
    <w:rsid w:val="0083259A"/>
    <w:rsid w:val="008350BA"/>
    <w:rsid w:val="00837D00"/>
    <w:rsid w:val="00850294"/>
    <w:rsid w:val="0085350F"/>
    <w:rsid w:val="00856704"/>
    <w:rsid w:val="00861578"/>
    <w:rsid w:val="008700DC"/>
    <w:rsid w:val="0087624B"/>
    <w:rsid w:val="00880DCA"/>
    <w:rsid w:val="0088199F"/>
    <w:rsid w:val="0088780F"/>
    <w:rsid w:val="008A2D9A"/>
    <w:rsid w:val="008A3097"/>
    <w:rsid w:val="008B3FCD"/>
    <w:rsid w:val="008C5DB7"/>
    <w:rsid w:val="008D4B9F"/>
    <w:rsid w:val="008E4B62"/>
    <w:rsid w:val="008E7E8F"/>
    <w:rsid w:val="008F0F5B"/>
    <w:rsid w:val="008F77B9"/>
    <w:rsid w:val="009022DB"/>
    <w:rsid w:val="00902602"/>
    <w:rsid w:val="00905375"/>
    <w:rsid w:val="00905D0C"/>
    <w:rsid w:val="009077D4"/>
    <w:rsid w:val="00920E3E"/>
    <w:rsid w:val="00923333"/>
    <w:rsid w:val="0094457D"/>
    <w:rsid w:val="00952EE6"/>
    <w:rsid w:val="00953A85"/>
    <w:rsid w:val="00966F1F"/>
    <w:rsid w:val="009B5F7F"/>
    <w:rsid w:val="009C3DDA"/>
    <w:rsid w:val="009C78DA"/>
    <w:rsid w:val="009F45AD"/>
    <w:rsid w:val="009F61CC"/>
    <w:rsid w:val="00A02F4D"/>
    <w:rsid w:val="00A13867"/>
    <w:rsid w:val="00A3195D"/>
    <w:rsid w:val="00A40BE5"/>
    <w:rsid w:val="00A53522"/>
    <w:rsid w:val="00A625E6"/>
    <w:rsid w:val="00A661B6"/>
    <w:rsid w:val="00A7631C"/>
    <w:rsid w:val="00A901B7"/>
    <w:rsid w:val="00AA3B33"/>
    <w:rsid w:val="00AA432F"/>
    <w:rsid w:val="00AB407B"/>
    <w:rsid w:val="00AC0D59"/>
    <w:rsid w:val="00AD2B10"/>
    <w:rsid w:val="00AE5A3A"/>
    <w:rsid w:val="00AE624D"/>
    <w:rsid w:val="00B173D7"/>
    <w:rsid w:val="00B20E2F"/>
    <w:rsid w:val="00B304BB"/>
    <w:rsid w:val="00B340C6"/>
    <w:rsid w:val="00B36F3E"/>
    <w:rsid w:val="00B57840"/>
    <w:rsid w:val="00B7424B"/>
    <w:rsid w:val="00B86158"/>
    <w:rsid w:val="00B913C5"/>
    <w:rsid w:val="00B91C74"/>
    <w:rsid w:val="00B96352"/>
    <w:rsid w:val="00BB25B6"/>
    <w:rsid w:val="00BB359A"/>
    <w:rsid w:val="00BB651A"/>
    <w:rsid w:val="00BD7C17"/>
    <w:rsid w:val="00BE047C"/>
    <w:rsid w:val="00BE63CD"/>
    <w:rsid w:val="00BF34C9"/>
    <w:rsid w:val="00BF7735"/>
    <w:rsid w:val="00C40418"/>
    <w:rsid w:val="00C44DB7"/>
    <w:rsid w:val="00C57F24"/>
    <w:rsid w:val="00C81AC4"/>
    <w:rsid w:val="00C8448B"/>
    <w:rsid w:val="00C96562"/>
    <w:rsid w:val="00CA3D5E"/>
    <w:rsid w:val="00CB11AF"/>
    <w:rsid w:val="00CB3544"/>
    <w:rsid w:val="00CD6120"/>
    <w:rsid w:val="00CE0653"/>
    <w:rsid w:val="00CE2065"/>
    <w:rsid w:val="00CF049E"/>
    <w:rsid w:val="00CF0E3D"/>
    <w:rsid w:val="00CF37C8"/>
    <w:rsid w:val="00D06B6B"/>
    <w:rsid w:val="00D142E2"/>
    <w:rsid w:val="00D17DD5"/>
    <w:rsid w:val="00D24F4B"/>
    <w:rsid w:val="00D26BCD"/>
    <w:rsid w:val="00D30A60"/>
    <w:rsid w:val="00D35D59"/>
    <w:rsid w:val="00D421BE"/>
    <w:rsid w:val="00D432E2"/>
    <w:rsid w:val="00D479AD"/>
    <w:rsid w:val="00D5002E"/>
    <w:rsid w:val="00D50809"/>
    <w:rsid w:val="00D52308"/>
    <w:rsid w:val="00D56EC5"/>
    <w:rsid w:val="00D604C6"/>
    <w:rsid w:val="00D61489"/>
    <w:rsid w:val="00D750C7"/>
    <w:rsid w:val="00D77F70"/>
    <w:rsid w:val="00D8507F"/>
    <w:rsid w:val="00D86B5B"/>
    <w:rsid w:val="00D9462D"/>
    <w:rsid w:val="00DA5755"/>
    <w:rsid w:val="00DB5A40"/>
    <w:rsid w:val="00DB60D0"/>
    <w:rsid w:val="00DB7EF9"/>
    <w:rsid w:val="00DC6B8E"/>
    <w:rsid w:val="00DD0B5E"/>
    <w:rsid w:val="00DD6388"/>
    <w:rsid w:val="00DD71F4"/>
    <w:rsid w:val="00DE5514"/>
    <w:rsid w:val="00DE7D0F"/>
    <w:rsid w:val="00E11A51"/>
    <w:rsid w:val="00E177B5"/>
    <w:rsid w:val="00E217A4"/>
    <w:rsid w:val="00E453F0"/>
    <w:rsid w:val="00E64103"/>
    <w:rsid w:val="00E72A34"/>
    <w:rsid w:val="00E75E72"/>
    <w:rsid w:val="00E950C9"/>
    <w:rsid w:val="00EA27B1"/>
    <w:rsid w:val="00EB1674"/>
    <w:rsid w:val="00EB44BE"/>
    <w:rsid w:val="00EC6FB6"/>
    <w:rsid w:val="00ED438E"/>
    <w:rsid w:val="00EE172E"/>
    <w:rsid w:val="00EE3F72"/>
    <w:rsid w:val="00EE6163"/>
    <w:rsid w:val="00F34E3C"/>
    <w:rsid w:val="00F352E2"/>
    <w:rsid w:val="00F40816"/>
    <w:rsid w:val="00F45CF3"/>
    <w:rsid w:val="00F469F3"/>
    <w:rsid w:val="00F63C6C"/>
    <w:rsid w:val="00F65AD5"/>
    <w:rsid w:val="00F74A42"/>
    <w:rsid w:val="00F76516"/>
    <w:rsid w:val="00F87640"/>
    <w:rsid w:val="00FA0AC4"/>
    <w:rsid w:val="00FA128B"/>
    <w:rsid w:val="00FB57DD"/>
    <w:rsid w:val="00FC0899"/>
    <w:rsid w:val="00FD1F56"/>
    <w:rsid w:val="00FE5827"/>
    <w:rsid w:val="00FE71A9"/>
    <w:rsid w:val="00FE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07B"/>
  </w:style>
  <w:style w:type="paragraph" w:styleId="1">
    <w:name w:val="heading 1"/>
    <w:basedOn w:val="a"/>
    <w:next w:val="a"/>
    <w:qFormat/>
    <w:rsid w:val="00AB407B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AB407B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B407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B407B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AB407B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B407B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B407B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AB407B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B407B"/>
    <w:pPr>
      <w:jc w:val="both"/>
    </w:pPr>
    <w:rPr>
      <w:sz w:val="28"/>
    </w:rPr>
  </w:style>
  <w:style w:type="paragraph" w:styleId="a4">
    <w:name w:val="Body Text Indent"/>
    <w:basedOn w:val="a"/>
    <w:rsid w:val="00AB407B"/>
    <w:pPr>
      <w:ind w:firstLine="709"/>
      <w:jc w:val="both"/>
    </w:pPr>
    <w:rPr>
      <w:b/>
      <w:sz w:val="24"/>
    </w:rPr>
  </w:style>
  <w:style w:type="paragraph" w:styleId="a5">
    <w:name w:val="Block Text"/>
    <w:basedOn w:val="a"/>
    <w:rsid w:val="00AB407B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rsid w:val="00AB407B"/>
    <w:pPr>
      <w:ind w:left="4395"/>
    </w:pPr>
    <w:rPr>
      <w:b/>
      <w:sz w:val="28"/>
    </w:rPr>
  </w:style>
  <w:style w:type="paragraph" w:styleId="21">
    <w:name w:val="Body Text 2"/>
    <w:basedOn w:val="a"/>
    <w:rsid w:val="00AB407B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sid w:val="00AB407B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AB40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AB407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B407B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AB40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B407B"/>
  </w:style>
  <w:style w:type="paragraph" w:customStyle="1" w:styleId="210">
    <w:name w:val="Основной текст 21"/>
    <w:basedOn w:val="a"/>
    <w:rsid w:val="00AB407B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rsid w:val="00AB407B"/>
    <w:rPr>
      <w:color w:val="0000FF"/>
      <w:u w:val="single"/>
    </w:rPr>
  </w:style>
  <w:style w:type="paragraph" w:styleId="ab">
    <w:name w:val="Title"/>
    <w:basedOn w:val="a"/>
    <w:qFormat/>
    <w:rsid w:val="00AB407B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AB407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AB407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AB407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AB407B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AB407B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uiPriority w:val="99"/>
    <w:qFormat/>
    <w:rsid w:val="00AB407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AB407B"/>
    <w:rPr>
      <w:rFonts w:cs="Times New Roman"/>
      <w:color w:val="000000"/>
    </w:rPr>
  </w:style>
  <w:style w:type="character" w:customStyle="1" w:styleId="snippetequal">
    <w:name w:val="snippet_equal"/>
    <w:basedOn w:val="a0"/>
    <w:rsid w:val="00AB407B"/>
  </w:style>
  <w:style w:type="character" w:customStyle="1" w:styleId="blk">
    <w:name w:val="blk"/>
    <w:rsid w:val="00AB407B"/>
  </w:style>
  <w:style w:type="character" w:customStyle="1" w:styleId="ac">
    <w:name w:val="Гипертекстовая ссылка"/>
    <w:rsid w:val="00AB407B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AB407B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AB407B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AB407B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AB407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AB407B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AB40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semiHidden/>
    <w:rsid w:val="00AB407B"/>
  </w:style>
  <w:style w:type="character" w:customStyle="1" w:styleId="af0">
    <w:name w:val="Текст концевой сноски Знак"/>
    <w:basedOn w:val="a0"/>
    <w:link w:val="af"/>
    <w:semiHidden/>
    <w:rsid w:val="00AB407B"/>
    <w:rPr>
      <w:lang w:val="ru-RU" w:eastAsia="ru-RU" w:bidi="ar-SA"/>
    </w:rPr>
  </w:style>
  <w:style w:type="paragraph" w:styleId="af1">
    <w:name w:val="footer"/>
    <w:basedOn w:val="a"/>
    <w:link w:val="af2"/>
    <w:rsid w:val="00AB407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B407B"/>
    <w:rPr>
      <w:lang w:val="ru-RU" w:eastAsia="ru-RU" w:bidi="ar-SA"/>
    </w:rPr>
  </w:style>
  <w:style w:type="paragraph" w:styleId="af3">
    <w:name w:val="footnote text"/>
    <w:basedOn w:val="a"/>
    <w:link w:val="af4"/>
    <w:semiHidden/>
    <w:rsid w:val="00AB407B"/>
  </w:style>
  <w:style w:type="character" w:customStyle="1" w:styleId="af4">
    <w:name w:val="Текст сноски Знак"/>
    <w:basedOn w:val="a0"/>
    <w:link w:val="af3"/>
    <w:semiHidden/>
    <w:locked/>
    <w:rsid w:val="00AB407B"/>
    <w:rPr>
      <w:lang w:val="ru-RU" w:eastAsia="ru-RU" w:bidi="ar-SA"/>
    </w:rPr>
  </w:style>
  <w:style w:type="character" w:styleId="af5">
    <w:name w:val="footnote reference"/>
    <w:basedOn w:val="a0"/>
    <w:semiHidden/>
    <w:rsid w:val="00AB407B"/>
    <w:rPr>
      <w:vertAlign w:val="superscript"/>
    </w:rPr>
  </w:style>
  <w:style w:type="character" w:styleId="af6">
    <w:name w:val="Emphasis"/>
    <w:basedOn w:val="a0"/>
    <w:qFormat/>
    <w:rsid w:val="00AB407B"/>
    <w:rPr>
      <w:i/>
      <w:iCs/>
    </w:rPr>
  </w:style>
  <w:style w:type="character" w:customStyle="1" w:styleId="EndnoteTextChar">
    <w:name w:val="Endnote Text Char"/>
    <w:basedOn w:val="a0"/>
    <w:semiHidden/>
    <w:locked/>
    <w:rsid w:val="00AB407B"/>
    <w:rPr>
      <w:lang w:val="ru-RU" w:eastAsia="ru-RU" w:bidi="ar-SA"/>
    </w:rPr>
  </w:style>
  <w:style w:type="character" w:styleId="af7">
    <w:name w:val="Strong"/>
    <w:basedOn w:val="a0"/>
    <w:qFormat/>
    <w:rsid w:val="00B86158"/>
    <w:rPr>
      <w:b/>
      <w:bCs/>
    </w:rPr>
  </w:style>
  <w:style w:type="paragraph" w:customStyle="1" w:styleId="Default">
    <w:name w:val="Default"/>
    <w:link w:val="Default0"/>
    <w:rsid w:val="00B861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0">
    <w:name w:val="Default Знак"/>
    <w:basedOn w:val="a0"/>
    <w:link w:val="Default"/>
    <w:rsid w:val="00B86158"/>
    <w:rPr>
      <w:color w:val="000000"/>
      <w:sz w:val="24"/>
      <w:szCs w:val="24"/>
      <w:lang w:val="ru-RU" w:eastAsia="ru-RU" w:bidi="ar-SA"/>
    </w:rPr>
  </w:style>
  <w:style w:type="paragraph" w:styleId="af8">
    <w:name w:val="Normal (Web)"/>
    <w:basedOn w:val="a"/>
    <w:uiPriority w:val="99"/>
    <w:rsid w:val="00B86158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"/>
    <w:basedOn w:val="a"/>
    <w:rsid w:val="00B86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103EC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0">
    <w:name w:val="consplustitle"/>
    <w:basedOn w:val="a"/>
    <w:rsid w:val="007B1EE3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сновной текст2"/>
    <w:basedOn w:val="a"/>
    <w:rsid w:val="007B1EE3"/>
    <w:pPr>
      <w:shd w:val="clear" w:color="auto" w:fill="FFFFFF"/>
      <w:spacing w:after="660" w:line="0" w:lineRule="atLeast"/>
      <w:ind w:hanging="340"/>
    </w:pPr>
    <w:rPr>
      <w:sz w:val="28"/>
      <w:szCs w:val="28"/>
    </w:rPr>
  </w:style>
  <w:style w:type="table" w:styleId="af9">
    <w:name w:val="Table Grid"/>
    <w:basedOn w:val="a1"/>
    <w:rsid w:val="007B1E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-date-time">
    <w:name w:val="news-date-time"/>
    <w:basedOn w:val="a0"/>
    <w:rsid w:val="00D142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2227</CharactersWithSpaces>
  <SharedDoc>false</SharedDoc>
  <HLinks>
    <vt:vector size="486" baseType="variant">
      <vt:variant>
        <vt:i4>5898332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consultantplus://offline/ref=C20D40729A0199AA5B88EB71BEDEEA6D7FC5AD4D41E23564164D17E8FC3248A1FF7C300BE645DF9D6E189Br4LDO</vt:lpwstr>
      </vt:variant>
      <vt:variant>
        <vt:lpwstr/>
      </vt:variant>
      <vt:variant>
        <vt:i4>3145789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3014760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consultantplus://offline/ref=7A07D0EE06FAD120CC2302B44AC669A535C97BD2F3A505C50285F392944750BEB3514E59284280C464CC0775D09E7E6E2E07AA4A7102DFCFd9hCK</vt:lpwstr>
      </vt:variant>
      <vt:variant>
        <vt:lpwstr/>
      </vt:variant>
      <vt:variant>
        <vt:i4>4456538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3866685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3866685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3145789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3145789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4128871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consultantplus://offline/ref=2B41579ADA7722726A9FBAB0A32810685311FFCA5FB31566FE0374C76B94DAA1432E2CF1DC3B94F8b0P9M</vt:lpwstr>
      </vt:variant>
      <vt:variant>
        <vt:lpwstr/>
      </vt:variant>
      <vt:variant>
        <vt:i4>2949169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consultantplus://offline/ref=9215AC8A1E463DFF740A80FB31FBF0B2612AA2B4E714CBC50206CADC0DD46A6F507464BF337222E6f1NCM</vt:lpwstr>
      </vt:variant>
      <vt:variant>
        <vt:lpwstr/>
      </vt:variant>
      <vt:variant>
        <vt:i4>2097257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consultantplus://offline/ref=6F67E2581701D00929E4F46049104D6C3043F019207BFC64419F7EC3EB820C64B945127D662AA87CHAAEM</vt:lpwstr>
      </vt:variant>
      <vt:variant>
        <vt:lpwstr/>
      </vt:variant>
      <vt:variant>
        <vt:i4>3145828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3145828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6291516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6291514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consultantplus://offline/ref=872CE06093E7012314A68028A56DBFE51DA9BBD3F25796245F05D10BD10B5D1B8388DBD7E3750F8AV6g6M</vt:lpwstr>
      </vt:variant>
      <vt:variant>
        <vt:lpwstr/>
      </vt:variant>
      <vt:variant>
        <vt:i4>6291516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7274544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7274544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5505032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consultantplus://offline/ref=B949CACB9F812BFAF4779A4623FFCD084E5DBCA8BA65A75A1CDD645FD03D4711B7E67B506A2906D0C7F9ECAEP9J</vt:lpwstr>
      </vt:variant>
      <vt:variant>
        <vt:lpwstr/>
      </vt:variant>
      <vt:variant>
        <vt:i4>5505032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consultantplus://offline/ref=B949CACB9F812BFAF4779A4623FFCD084E5DBCA8BA65A75A1CDD645FD03D4711B7E67B506A2906D0C7F9ECAEP9J</vt:lpwstr>
      </vt:variant>
      <vt:variant>
        <vt:lpwstr/>
      </vt:variant>
      <vt:variant>
        <vt:i4>5505032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consultantplus://offline/ref=B949CACB9F812BFAF4779A4623FFCD084E5DBCA8BA65A75A1CDD645FD03D4711B7E67B506A2906D0C7F9ECAEP9J</vt:lpwstr>
      </vt:variant>
      <vt:variant>
        <vt:lpwstr/>
      </vt:variant>
      <vt:variant>
        <vt:i4>5505111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consultantplus://offline/ref=B949CACB9F812BFAF4779A4623FFCD084E5DBCA8BA65A75A1CDD645FD03D4711B7E67B506A2906D0C7F9EDAEPAJ</vt:lpwstr>
      </vt:variant>
      <vt:variant>
        <vt:lpwstr/>
      </vt:variant>
      <vt:variant>
        <vt:i4>1900637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consultantplus://offline/ref=3FF3696CC0E72D30E85EBEEAAA3143DAF3E21AFADAAFBAF6A9CE31AAB438CFC3EDD6F931E2FC16FDA4507FcACEI</vt:lpwstr>
      </vt:variant>
      <vt:variant>
        <vt:lpwstr/>
      </vt:variant>
      <vt:variant>
        <vt:i4>5505038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consultantplus://offline/ref=B949CACB9F812BFAF4779A4623FFCD084E5DBCA8BA65A75A1CDD645FD03D4711B7E67B506A2906D0C7F9EDAEP8J</vt:lpwstr>
      </vt:variant>
      <vt:variant>
        <vt:lpwstr/>
      </vt:variant>
      <vt:variant>
        <vt:i4>2555967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consultantplus://offline/ref=8F6EFCEBD78D73945BB09737A027B4142E3B091AC632F502F77E0E3DD8F195EB1B53B1CE58D9EF8DC8o2N</vt:lpwstr>
      </vt:variant>
      <vt:variant>
        <vt:lpwstr/>
      </vt:variant>
      <vt:variant>
        <vt:i4>2555953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consultantplus://offline/ref=8F6EFCEBD78D73945BB09737A027B4142E33081DC130F502F77E0E3DD8F195EB1B53B1CE58D9EE82C8o9N</vt:lpwstr>
      </vt:variant>
      <vt:variant>
        <vt:lpwstr/>
      </vt:variant>
      <vt:variant>
        <vt:i4>8061026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consultantplus://offline/ref=16FF902BDFE25612FA4EB7B7F2CC3DD866E795FBBD4973CF464A4C1BC177F5EEF6178D0973E1DF18nECCO</vt:lpwstr>
      </vt:variant>
      <vt:variant>
        <vt:lpwstr/>
      </vt:variant>
      <vt:variant>
        <vt:i4>5636185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consultantplus://offline/ref=62CB38B756A420818EE82B1F5CE12ED272BFA61A98FC3E658C9D4FA8ED911644B2C269265E8C4D58A4C90CC6Q3K</vt:lpwstr>
      </vt:variant>
      <vt:variant>
        <vt:lpwstr/>
      </vt:variant>
      <vt:variant>
        <vt:i4>2228282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consultantplus://offline/ref=1BDB994723FE8A2A5C2A977E5B1A6D0FD52D014751949B3CE3C7C1EF552676952840729519EFF3B4O6h3I</vt:lpwstr>
      </vt:variant>
      <vt:variant>
        <vt:lpwstr/>
      </vt:variant>
      <vt:variant>
        <vt:i4>2162742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consultantplus://offline/ref=B01B04AFEAC1078C055B2081D2F00D7D26850915DDEAC67687723897B638DD29D841668B624D3366b9JCN</vt:lpwstr>
      </vt:variant>
      <vt:variant>
        <vt:lpwstr/>
      </vt:variant>
      <vt:variant>
        <vt:i4>3473471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consultantplus://offline/ref=F151B6D262CB36D5988A6C3DA6B49E8E3C27F9E08A50D7FF9D5BC719B07AC8C61609CC7215EA69158A4AA8CCq250J</vt:lpwstr>
      </vt:variant>
      <vt:variant>
        <vt:lpwstr/>
      </vt:variant>
      <vt:variant>
        <vt:i4>7929962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consultantplus://offline/ref=D6893BC30E4FA44C02BFC9CA1964E73C85064487B2D390420E4EFAEE12C5063752E5772169E333C7cCF9I</vt:lpwstr>
      </vt:variant>
      <vt:variant>
        <vt:lpwstr/>
      </vt:variant>
      <vt:variant>
        <vt:i4>5308418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2031702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consultantplus://offline/ref=ACAAA0C2671E614EA267A777B6693A85FF47037E2A88FDAC75D74F34C0jCn5I</vt:lpwstr>
      </vt:variant>
      <vt:variant>
        <vt:lpwstr/>
      </vt:variant>
      <vt:variant>
        <vt:i4>1704026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consultantplus://offline/ref=10A24B6A381157B887A18861919986D18735CD3A4A4E18D2678D5F9718H6n9I</vt:lpwstr>
      </vt:variant>
      <vt:variant>
        <vt:lpwstr/>
      </vt:variant>
      <vt:variant>
        <vt:i4>5242960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consultantplus://offline/ref=F6363110F9D2FBDCEEAD3A939DAA4173ACC1EE5D5669DA2762E75D6989V3A6N</vt:lpwstr>
      </vt:variant>
      <vt:variant>
        <vt:lpwstr/>
      </vt:variant>
      <vt:variant>
        <vt:i4>5898329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consultantplus://offline/ref=804569F62A4EB3C884844BF9044A1377EFA55E475210F1F6E1AC1EE78AdFq4I</vt:lpwstr>
      </vt:variant>
      <vt:variant>
        <vt:lpwstr/>
      </vt:variant>
      <vt:variant>
        <vt:i4>851994</vt:i4>
      </vt:variant>
      <vt:variant>
        <vt:i4>108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3145789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6357096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consultantplus://offline/ref=B155DC1F489B4F42BD3B964D0A020F711816E82F01C8B2B02EC2D8F9F6D7B8614F7C5EC34534E85793970D7CBC66F14D81CE5209E91CAFB5XCl8N</vt:lpwstr>
      </vt:variant>
      <vt:variant>
        <vt:lpwstr/>
      </vt:variant>
      <vt:variant>
        <vt:i4>4456538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3866685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3866685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3145789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3145789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4128871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consultantplus://offline/ref=2B41579ADA7722726A9FBAB0A32810685311FFCA5FB31566FE0374C76B94DAA1432E2CF1DC3B94F8b0P9M</vt:lpwstr>
      </vt:variant>
      <vt:variant>
        <vt:lpwstr/>
      </vt:variant>
      <vt:variant>
        <vt:i4>2949169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consultantplus://offline/ref=9215AC8A1E463DFF740A80FB31FBF0B2612AA2B4E714CBC50206CADC0DD46A6F507464BF337222E6f1NCM</vt:lpwstr>
      </vt:variant>
      <vt:variant>
        <vt:lpwstr/>
      </vt:variant>
      <vt:variant>
        <vt:i4>2097257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consultantplus://offline/ref=6F67E2581701D00929E4F46049104D6C3043F019207BFC64419F7EC3EB820C64B945127D662AA87CHAAEM</vt:lpwstr>
      </vt:variant>
      <vt:variant>
        <vt:lpwstr/>
      </vt:variant>
      <vt:variant>
        <vt:i4>3145828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3145828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3670113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consultantplus://offline/ref=0DD3F52011E807A2BF22D95A60DC2557D9EF27B5C29923121822777D5776179B9F8B0D93691B19B093305F3804EB7C77359B581E8A7989BBH8U6O</vt:lpwstr>
      </vt:variant>
      <vt:variant>
        <vt:lpwstr/>
      </vt:variant>
      <vt:variant>
        <vt:i4>655453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6291516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consultantplus://offline/ref=872CE06093E7012314A68028A56DBFE51DA9BBD3F25796245F05D10BD10B5D1B8388DBD7E3750F8AV6g6M</vt:lpwstr>
      </vt:variant>
      <vt:variant>
        <vt:lpwstr/>
      </vt:variant>
      <vt:variant>
        <vt:i4>6291516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7274544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7274544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1900559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1900559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2555953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consultantplus://offline/ref=8F6EFCEBD78D73945BB09737A027B4142E33081DC130F502F77E0E3DD8F195EB1B53B1CE58D9EE82C8o9N</vt:lpwstr>
      </vt:variant>
      <vt:variant>
        <vt:lpwstr/>
      </vt:variant>
      <vt:variant>
        <vt:i4>8061026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consultantplus://offline/ref=16FF902BDFE25612FA4EB7B7F2CC3DD866E795FBBD4973CF464A4C1BC177F5EEF6178D0973E1DF18nECCO</vt:lpwstr>
      </vt:variant>
      <vt:variant>
        <vt:lpwstr/>
      </vt:variant>
      <vt:variant>
        <vt:i4>2228282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consultantplus://offline/ref=1BDB994723FE8A2A5C2A977E5B1A6D0FD52D014751949B3CE3C7C1EF552676952840729519EFF3B4O6h3I</vt:lpwstr>
      </vt:variant>
      <vt:variant>
        <vt:lpwstr/>
      </vt:variant>
      <vt:variant>
        <vt:i4>3473457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consultantplus://offline/ref=F2AF5A5A6AB019083199D7042C34A9D52A7431FB6D23DDAD59FCA51C73BF2E9B1C206791B81ECEA87D0F1CE8i5T2F</vt:lpwstr>
      </vt:variant>
      <vt:variant>
        <vt:lpwstr/>
      </vt:variant>
      <vt:variant>
        <vt:i4>1376271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consultantplus://offline/ref=2C256F4D7CE85FF3BE40A6D7D009AB4556564AF438B398A99F1D19068F2C38FE2753b0H</vt:lpwstr>
      </vt:variant>
      <vt:variant>
        <vt:lpwstr/>
      </vt:variant>
      <vt:variant>
        <vt:i4>327680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consultantplus://offline/ref=1CC3B959C956CF5BBC2D626A84841B42C7ADA397ED814B93575099A30EQDLAN</vt:lpwstr>
      </vt:variant>
      <vt:variant>
        <vt:lpwstr/>
      </vt:variant>
      <vt:variant>
        <vt:i4>5767248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consultantplus://offline/ref=FB8B39CBFD5F5EE3EB27B5BA52970BBBDB9819D6B70F8EFA4EC659439Ez3a5H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6291489</vt:i4>
      </vt:variant>
      <vt:variant>
        <vt:i4>0</vt:i4>
      </vt:variant>
      <vt:variant>
        <vt:i4>0</vt:i4>
      </vt:variant>
      <vt:variant>
        <vt:i4>5</vt:i4>
      </vt:variant>
      <vt:variant>
        <vt:lpwstr>http://mfc.volganet.ru/</vt:lpwstr>
      </vt:variant>
      <vt:variant>
        <vt:lpwstr/>
      </vt:variant>
      <vt:variant>
        <vt:i4>7274544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______</dc:creator>
  <cp:lastModifiedBy>VD_Spec</cp:lastModifiedBy>
  <cp:revision>20</cp:revision>
  <cp:lastPrinted>2020-03-31T10:06:00Z</cp:lastPrinted>
  <dcterms:created xsi:type="dcterms:W3CDTF">2019-11-29T07:32:00Z</dcterms:created>
  <dcterms:modified xsi:type="dcterms:W3CDTF">2020-05-14T05:40:00Z</dcterms:modified>
</cp:coreProperties>
</file>