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16" w:rsidRPr="00250703" w:rsidRDefault="00304416" w:rsidP="00304416">
      <w:pPr>
        <w:widowControl w:val="0"/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  <w:r w:rsidRPr="00250703">
        <w:rPr>
          <w:rFonts w:ascii="Arial" w:hAnsi="Arial" w:cs="Arial"/>
          <w:b/>
          <w:sz w:val="24"/>
          <w:szCs w:val="24"/>
        </w:rPr>
        <w:t xml:space="preserve">4. Формы </w:t>
      </w:r>
      <w:proofErr w:type="gramStart"/>
      <w:r w:rsidRPr="00250703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250703"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250703">
        <w:rPr>
          <w:rFonts w:ascii="Arial" w:hAnsi="Arial" w:cs="Arial"/>
          <w:sz w:val="24"/>
          <w:szCs w:val="24"/>
        </w:rPr>
        <w:t>Контроль за соблюдением администрацией Верхнедобринского сельского поселения, должностными лицами администрации Верхнедобринского сельского поселения,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Верхнедобринского сельского поселения, специально уполномоченными на осуществление данного контроля, руководителем администрации Верхнедобринского сельского поселения и включает в себя проведение проверок полноты и качества предоставления муниципальной услуги.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Плановые и внеплановые проверки проводятся уполномоченными должностными лицами администрации Верхнедобринского сельского поселения на основании распоряжения руководителя  администрации Верхнедобринского сельского поселения.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4.2.1. Плановых проверок соблюдения и исполнения должностными лицами администрации Верхнедобринского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4.2.2. Внеплановых проверок соблюдения и исполнения должностными лицами администрации Верхнедобринского сельского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250703">
        <w:rPr>
          <w:rFonts w:ascii="Arial" w:hAnsi="Arial" w:cs="Arial"/>
          <w:sz w:val="24"/>
          <w:szCs w:val="24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администрацию Верхнедобринского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4.5. Должностные лица администрации Верхнедобринского сельского поселения</w:t>
      </w:r>
      <w:proofErr w:type="gramStart"/>
      <w:r w:rsidRPr="0025070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b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lastRenderedPageBreak/>
        <w:t xml:space="preserve">4.6. Самостоятельной формой </w:t>
      </w:r>
      <w:proofErr w:type="gramStart"/>
      <w:r w:rsidRPr="00250703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Верхнедобринского сельского поселения.</w:t>
      </w:r>
    </w:p>
    <w:p w:rsidR="00304416" w:rsidRPr="00250703" w:rsidRDefault="00304416" w:rsidP="0030441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50703">
        <w:rPr>
          <w:rFonts w:ascii="Arial" w:hAnsi="Arial" w:cs="Arial"/>
          <w:b/>
          <w:sz w:val="24"/>
          <w:szCs w:val="24"/>
        </w:rPr>
        <w:t xml:space="preserve">5. Досудебный (внесудебный) порядок обжалования решений  и действий (бездействия) уполномоченного органа, МФЦ, </w:t>
      </w:r>
      <w:r w:rsidRPr="00250703">
        <w:rPr>
          <w:rFonts w:ascii="Arial" w:hAnsi="Arial" w:cs="Arial"/>
          <w:b/>
          <w:bCs/>
          <w:sz w:val="24"/>
          <w:szCs w:val="24"/>
        </w:rPr>
        <w:t xml:space="preserve">организаций, указанных в </w:t>
      </w:r>
      <w:hyperlink r:id="rId4" w:history="1">
        <w:r w:rsidRPr="00250703">
          <w:rPr>
            <w:rFonts w:ascii="Arial" w:hAnsi="Arial" w:cs="Arial"/>
            <w:b/>
            <w:bCs/>
            <w:sz w:val="24"/>
            <w:szCs w:val="24"/>
          </w:rPr>
          <w:t>части 1.1 статьи 16</w:t>
        </w:r>
      </w:hyperlink>
      <w:r w:rsidRPr="00250703">
        <w:rPr>
          <w:rFonts w:ascii="Arial" w:hAnsi="Arial" w:cs="Arial"/>
          <w:b/>
          <w:bCs/>
          <w:sz w:val="24"/>
          <w:szCs w:val="24"/>
        </w:rPr>
        <w:t xml:space="preserve"> Федерального закона от 27.07.2010 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5.1. Заявитель может обратиться с жалобой на решения и действия (бездействие) администрации Верхнедобринского сельского поселения,</w:t>
      </w:r>
      <w:r w:rsidRPr="00250703">
        <w:rPr>
          <w:rFonts w:ascii="Arial" w:hAnsi="Arial" w:cs="Arial"/>
          <w:b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 xml:space="preserve">МФЦ, </w:t>
      </w:r>
      <w:r w:rsidRPr="00250703">
        <w:rPr>
          <w:rFonts w:ascii="Arial" w:hAnsi="Arial" w:cs="Arial"/>
          <w:bCs/>
          <w:sz w:val="24"/>
          <w:szCs w:val="24"/>
        </w:rPr>
        <w:t>организаций, указанных в части 1.1 статьи 16 Федерального закона № 210-ФЗ, а также их должностных лиц, муниципальных служащих, работников, в том ч</w:t>
      </w:r>
      <w:r w:rsidRPr="00250703">
        <w:rPr>
          <w:rFonts w:ascii="Arial" w:hAnsi="Arial" w:cs="Arial"/>
          <w:sz w:val="24"/>
          <w:szCs w:val="24"/>
        </w:rPr>
        <w:t>исле в следующих случаях: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 w:rsidRPr="00250703">
          <w:rPr>
            <w:rFonts w:ascii="Arial" w:hAnsi="Arial" w:cs="Arial"/>
            <w:sz w:val="24"/>
            <w:szCs w:val="24"/>
          </w:rPr>
          <w:t>статье 15.1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250703">
        <w:rPr>
          <w:rFonts w:ascii="Arial" w:hAnsi="Arial" w:cs="Arial"/>
          <w:bCs/>
          <w:sz w:val="24"/>
          <w:szCs w:val="24"/>
        </w:rPr>
        <w:t>№ 210-ФЗ;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</w:t>
      </w:r>
      <w:r w:rsidRPr="00250703">
        <w:rPr>
          <w:rFonts w:ascii="Arial" w:hAnsi="Arial" w:cs="Arial"/>
          <w:bCs/>
          <w:sz w:val="24"/>
          <w:szCs w:val="24"/>
        </w:rPr>
        <w:t>Федерального закона               № 210-ФЗ</w:t>
      </w:r>
      <w:r w:rsidRPr="00250703">
        <w:rPr>
          <w:rFonts w:ascii="Arial" w:hAnsi="Arial" w:cs="Arial"/>
          <w:sz w:val="24"/>
          <w:szCs w:val="24"/>
        </w:rPr>
        <w:t>;</w:t>
      </w:r>
    </w:p>
    <w:p w:rsidR="00304416" w:rsidRPr="00250703" w:rsidRDefault="00304416" w:rsidP="00304416">
      <w:pPr>
        <w:autoSpaceDE w:val="0"/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304416" w:rsidRPr="00250703" w:rsidRDefault="00304416" w:rsidP="0030441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</w:t>
      </w:r>
      <w:r w:rsidRPr="00250703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250703">
        <w:rPr>
          <w:rFonts w:ascii="Arial" w:hAnsi="Arial" w:cs="Arial"/>
          <w:sz w:val="24"/>
          <w:szCs w:val="24"/>
        </w:rPr>
        <w:t>;</w:t>
      </w:r>
    </w:p>
    <w:p w:rsidR="00304416" w:rsidRPr="00250703" w:rsidRDefault="00304416" w:rsidP="0030441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304416" w:rsidRPr="00250703" w:rsidRDefault="00304416" w:rsidP="003044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7) отказ администрации Верхнедобринского сельского поселения, должностного лица администрации Верхнедобринского сельского поселения,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              № 210-ФЗ.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250703">
          <w:rPr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0" w:history="1">
        <w:r w:rsidRPr="00250703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</w:t>
      </w:r>
      <w:r w:rsidRPr="00250703">
        <w:rPr>
          <w:rFonts w:ascii="Arial" w:hAnsi="Arial" w:cs="Arial"/>
          <w:bCs/>
          <w:sz w:val="24"/>
          <w:szCs w:val="24"/>
        </w:rPr>
        <w:t xml:space="preserve">  </w:t>
      </w:r>
      <w:r w:rsidRPr="00250703">
        <w:rPr>
          <w:rFonts w:ascii="Arial" w:eastAsia="Calibri" w:hAnsi="Arial" w:cs="Arial"/>
          <w:sz w:val="24"/>
          <w:szCs w:val="24"/>
        </w:rPr>
        <w:t>№ 210-ФЗ.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Верхнедобринского сельского поселения, МФЦ,  либо </w:t>
      </w:r>
      <w:proofErr w:type="gramStart"/>
      <w:r w:rsidRPr="00250703">
        <w:rPr>
          <w:rFonts w:ascii="Arial" w:hAnsi="Arial" w:cs="Arial"/>
          <w:sz w:val="24"/>
          <w:szCs w:val="24"/>
        </w:rPr>
        <w:t>в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0703">
        <w:rPr>
          <w:rFonts w:ascii="Arial" w:hAnsi="Arial" w:cs="Arial"/>
          <w:sz w:val="24"/>
          <w:szCs w:val="24"/>
        </w:rPr>
        <w:t>органа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местного самоуправления публично-правового образования, являющийся учредителем МФЦ (далее –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</w:t>
      </w:r>
      <w:r w:rsidRPr="00250703">
        <w:rPr>
          <w:rFonts w:ascii="Arial" w:hAnsi="Arial" w:cs="Arial"/>
          <w:sz w:val="24"/>
          <w:szCs w:val="24"/>
        </w:rPr>
        <w:lastRenderedPageBreak/>
        <w:t>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Жалоба на решения и действия (бездействие) администрации Верхнедобринского сельского поселения, должностного лица администрации Верхнедобринского сельского поселения, муниципального служащего, руководителя администрации Верхнедобринского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1" w:history="1">
        <w:r w:rsidRPr="00250703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50703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5.4. Жалоба должна содержать: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1) наименование  исполнительно-распорядительного органа муниципального образования, должностного лица</w:t>
      </w:r>
      <w:r w:rsidRPr="00250703">
        <w:rPr>
          <w:rFonts w:ascii="Arial" w:hAnsi="Arial" w:cs="Arial"/>
          <w:bCs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>администрации Верхнедобринского сельского поселения, или муниципального служащего, МФЦ, его руководителя и (или) работника, организаций, предусмотренных частью 1.1 статьи 16 Федерального закона № 210, их руководителей и (или) работников, решения и действия (бездействие) которых обжалуются;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lastRenderedPageBreak/>
        <w:t>3) сведения об обжалуемых решениях и действиях (бездействии) администрации Верхнедобринского сельского поселения, должностного лица,</w:t>
      </w:r>
      <w:r>
        <w:rPr>
          <w:rFonts w:ascii="Arial" w:hAnsi="Arial" w:cs="Arial"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>администрации Верхнедобринского сельского поселения,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Верхнедобринского сельского поселения, должностного лица администрации Верхнедобринского сельского поселения 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Верхнедобринского сельского поселения, работниками МФЦ, организаций, предусмотренных частью 1.1 статьи 16 Федерального закона № 210-ФЗ,                      в течение трех дней со дня ее поступления.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Жалоба, поступившая в администрацию Верхнедобринского сельского поселения, МФЦ, учредителю МФЦ,                в организации, предусмотренные частью 1.1 статьи 16 Федерального закона             № 210-ФЗ, подлежит рассмотрению в течение пятнадцати рабочих дней со дня ее регистрации, а в случае обжалования отказа администрации Верхнедобринского сельского поселения, МФЦ, организаций, предусмотренных частью 1.1 статьи 16 настоящего Федерального закона                    № 210-ФЗ, в приеме документов у заявителя либо в исправлении допущенных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5.6. В случае если в жалобе не </w:t>
      </w:r>
      <w:proofErr w:type="gramStart"/>
      <w:r w:rsidRPr="00250703">
        <w:rPr>
          <w:rFonts w:ascii="Arial" w:hAnsi="Arial" w:cs="Arial"/>
          <w:sz w:val="24"/>
          <w:szCs w:val="24"/>
        </w:rPr>
        <w:t>указаны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</w:t>
      </w:r>
      <w:r w:rsidRPr="00250703">
        <w:rPr>
          <w:rFonts w:ascii="Arial" w:hAnsi="Arial" w:cs="Arial"/>
          <w:sz w:val="24"/>
          <w:szCs w:val="24"/>
        </w:rPr>
        <w:lastRenderedPageBreak/>
        <w:t>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50703">
        <w:rPr>
          <w:rFonts w:ascii="Arial" w:hAnsi="Arial" w:cs="Arial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04416" w:rsidRPr="00250703" w:rsidRDefault="00304416" w:rsidP="003044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пунктом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250703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lastRenderedPageBreak/>
        <w:t xml:space="preserve">1) признание </w:t>
      </w:r>
      <w:proofErr w:type="gramStart"/>
      <w:r w:rsidRPr="00250703">
        <w:rPr>
          <w:rFonts w:ascii="Arial" w:hAnsi="Arial" w:cs="Arial"/>
          <w:sz w:val="24"/>
          <w:szCs w:val="24"/>
        </w:rPr>
        <w:t>правомерными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решения и (или) действий (бездействия) администрации Верхнедобринского сельского поселения должностных лиц, муниципальных служащих администрации Верхнедобринского сельского поселения, МФЦ, работника МФЦ,                  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304416" w:rsidRPr="00250703" w:rsidRDefault="00304416" w:rsidP="003044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04416" w:rsidRPr="00250703" w:rsidRDefault="00304416" w:rsidP="00304416">
      <w:pPr>
        <w:widowControl w:val="0"/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частью 1.1 статьи 16 Федерального закона </w:t>
      </w:r>
      <w:r w:rsidRPr="00250703">
        <w:rPr>
          <w:rFonts w:ascii="Arial" w:eastAsia="Calibri" w:hAnsi="Arial" w:cs="Arial"/>
          <w:sz w:val="24"/>
          <w:szCs w:val="24"/>
        </w:rPr>
        <w:t>№ 210-ФЗ</w:t>
      </w:r>
      <w:r w:rsidRPr="00250703">
        <w:rPr>
          <w:rFonts w:ascii="Arial" w:hAnsi="Arial" w:cs="Arial"/>
          <w:sz w:val="24"/>
          <w:szCs w:val="24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50703">
        <w:rPr>
          <w:rFonts w:ascii="Arial" w:hAnsi="Arial" w:cs="Arial"/>
          <w:sz w:val="24"/>
          <w:szCs w:val="24"/>
        </w:rPr>
        <w:t>неудобства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250703">
        <w:rPr>
          <w:rFonts w:ascii="Arial" w:hAnsi="Arial" w:cs="Arial"/>
          <w:sz w:val="24"/>
          <w:szCs w:val="24"/>
        </w:rPr>
        <w:t>жалобы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4416" w:rsidRPr="00250703" w:rsidRDefault="00304416" w:rsidP="003044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250703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50703">
        <w:rPr>
          <w:rFonts w:ascii="Arial" w:hAnsi="Arial" w:cs="Arial"/>
          <w:sz w:val="24"/>
          <w:szCs w:val="24"/>
        </w:rPr>
        <w:t xml:space="preserve"> или преступления должностное лицо администрации Верхнедобринского сельского поселения, работник наделенные </w:t>
      </w:r>
      <w:r w:rsidRPr="00250703"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04416" w:rsidRPr="00250703" w:rsidRDefault="00304416" w:rsidP="00304416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Верхнедобринского сельского поселения,</w:t>
      </w:r>
      <w:r w:rsidRPr="00250703">
        <w:rPr>
          <w:rFonts w:ascii="Arial" w:hAnsi="Arial" w:cs="Arial"/>
          <w:i/>
          <w:sz w:val="24"/>
          <w:szCs w:val="24"/>
        </w:rPr>
        <w:t xml:space="preserve"> </w:t>
      </w:r>
      <w:r w:rsidRPr="00250703">
        <w:rPr>
          <w:rFonts w:ascii="Arial" w:hAnsi="Arial" w:cs="Arial"/>
          <w:sz w:val="24"/>
          <w:szCs w:val="24"/>
        </w:rPr>
        <w:t>должностных лиц МФЦ, работников организаций, предусмотренных частью 1.1 статьи 16 Федерального закона                     № 210-ФЗ, в судебном порядке в соответствии с законодательством Российской Федерации.</w:t>
      </w:r>
    </w:p>
    <w:p w:rsidR="00304416" w:rsidRPr="00250703" w:rsidRDefault="00304416" w:rsidP="00304416">
      <w:pPr>
        <w:widowControl w:val="0"/>
        <w:autoSpaceDE w:val="0"/>
        <w:jc w:val="both"/>
        <w:outlineLvl w:val="0"/>
        <w:rPr>
          <w:rFonts w:ascii="Arial" w:hAnsi="Arial" w:cs="Arial"/>
          <w:sz w:val="24"/>
          <w:szCs w:val="24"/>
        </w:rPr>
      </w:pPr>
      <w:r w:rsidRPr="00250703">
        <w:rPr>
          <w:rFonts w:ascii="Arial" w:hAnsi="Arial" w:cs="Arial"/>
          <w:sz w:val="24"/>
          <w:szCs w:val="24"/>
        </w:rPr>
        <w:t xml:space="preserve">     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</w:t>
      </w:r>
      <w:r w:rsidRPr="00250703">
        <w:rPr>
          <w:rFonts w:ascii="Arial" w:hAnsi="Arial" w:cs="Arial"/>
          <w:sz w:val="24"/>
          <w:szCs w:val="24"/>
        </w:rPr>
        <w:lastRenderedPageBreak/>
        <w:t>рассмотрения обращений граждан Российской Федерации».</w:t>
      </w: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4416" w:rsidRPr="00250703" w:rsidRDefault="00304416" w:rsidP="003044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D46A7" w:rsidRDefault="007D46A7"/>
    <w:sectPr w:rsidR="007D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416"/>
    <w:rsid w:val="00304416"/>
    <w:rsid w:val="007D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qFormat/>
    <w:locked/>
    <w:rsid w:val="00304416"/>
    <w:rPr>
      <w:rFonts w:ascii="Calibri" w:eastAsia="Times New Roman" w:hAnsi="Calibri" w:cs="Calibri"/>
      <w:szCs w:val="20"/>
    </w:rPr>
  </w:style>
  <w:style w:type="paragraph" w:customStyle="1" w:styleId="ConsPlusNormal">
    <w:name w:val="ConsPlusNormal"/>
    <w:link w:val="ConsPlusNormal1"/>
    <w:qFormat/>
    <w:rsid w:val="00304416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6F67E2581701D00929E4F46049104D6C3043F019207BFC64419F7EC3EB820C64B945127D662AA87CHAAEM" TargetMode="External"/><Relationship Id="rId5" Type="http://schemas.openxmlformats.org/officeDocument/2006/relationships/hyperlink" Target="consultantplus://offline/ref=A889D916D8CCA63FEA8702672F52EF815B47E0B73C82B770F3C3BBBFF1EA9779387FEF208DV2TCL" TargetMode="External"/><Relationship Id="rId10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" Type="http://schemas.openxmlformats.org/officeDocument/2006/relationships/hyperlink" Target="consultantplus://offline/ref=3BD860DBFDAF1D86B1551C494AB53AAECD57F5CED2F4F7190FAE692E40D9D201D94D11FBA17480DB08t8H" TargetMode="External"/><Relationship Id="rId9" Type="http://schemas.openxmlformats.org/officeDocument/2006/relationships/hyperlink" Target="consultantplus://offline/ref=0DD3F52011E807A2BF22D95A60DC2557D9EF27B5C29923121822777D5776179B9F8B0D90601B11E1C67F5E6441BF6F77349B5B1E95H7U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3032</Words>
  <Characters>17285</Characters>
  <Application>Microsoft Office Word</Application>
  <DocSecurity>0</DocSecurity>
  <Lines>144</Lines>
  <Paragraphs>40</Paragraphs>
  <ScaleCrop>false</ScaleCrop>
  <Company/>
  <LinksUpToDate>false</LinksUpToDate>
  <CharactersWithSpaces>20277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2025-07-07T05:28:00Z</dcterms:created>
  <dcterms:modified xsi:type="dcterms:W3CDTF">2025-07-07T05:28:00Z</dcterms:modified>
</cp:coreProperties>
</file>