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8C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1D641B6" wp14:editId="63A3B084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9B7AA26" wp14:editId="36072063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A7252BA" wp14:editId="1EDC7E77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E5683" w:rsidRDefault="007432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12C7375" wp14:editId="41561616">
                <wp:simplePos x="0" y="0"/>
                <wp:positionH relativeFrom="column">
                  <wp:posOffset>530492</wp:posOffset>
                </wp:positionH>
                <wp:positionV relativeFrom="paragraph">
                  <wp:posOffset>1057692</wp:posOffset>
                </wp:positionV>
                <wp:extent cx="6169025" cy="7273319"/>
                <wp:effectExtent l="0" t="0" r="3175" b="381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7273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177" w:rsidRDefault="001723C5" w:rsidP="007F41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r w:rsidRPr="001723C5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Изменился порядок взыскания налоговой задолженности физических лиц</w:t>
                            </w:r>
                          </w:p>
                          <w:bookmarkEnd w:id="0"/>
                          <w:p w:rsidR="001723C5" w:rsidRPr="007F4177" w:rsidRDefault="001723C5" w:rsidP="007F41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</w:p>
                          <w:p w:rsidR="001723C5" w:rsidRPr="001723C5" w:rsidRDefault="001723C5" w:rsidP="00172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1723C5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Напоминаем, с первого ноября 2025 года изменился порядок учета и погашения налоговой задолженности физических лиц. Соответствующие изменения внесены Федеральным законом от 31 июля 2025 года № 287-ФЗ в Налоговый кодекс (https://clck.ru/3QyEfe).</w:t>
                            </w:r>
                          </w:p>
                          <w:p w:rsidR="001723C5" w:rsidRPr="001723C5" w:rsidRDefault="001723C5" w:rsidP="00172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1723C5" w:rsidRPr="001723C5" w:rsidRDefault="001723C5" w:rsidP="00172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1723C5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Теперь налоговая задолженность взыскивается как в судебном, так и во внесудебном порядке в зависимости от согласия или несогласия гражданина с взыскиваемой суммой налога.</w:t>
                            </w:r>
                          </w:p>
                          <w:p w:rsidR="001723C5" w:rsidRPr="001723C5" w:rsidRDefault="001723C5" w:rsidP="00172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1723C5" w:rsidRPr="001723C5" w:rsidRDefault="001723C5" w:rsidP="00172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1723C5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Проверить наличие задолженности и уплатить её можно как самостоятельно через </w:t>
                            </w:r>
                            <w:proofErr w:type="gramStart"/>
                            <w:r w:rsidRPr="001723C5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интернет-сервисе</w:t>
                            </w:r>
                            <w:proofErr w:type="gramEnd"/>
                            <w:r w:rsidRPr="001723C5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«Личный кабинет налогоплательщика для физических лиц» (https://clck.ru/3QyEpu) или на портале </w:t>
                            </w:r>
                            <w:proofErr w:type="spellStart"/>
                            <w:r w:rsidRPr="001723C5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Госуслуг</w:t>
                            </w:r>
                            <w:proofErr w:type="spellEnd"/>
                            <w:r w:rsidRPr="001723C5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(https://clck.ru/3QyEsj), так и в любом налоговом органе или отделе МФЦ можно получить квитанцию на уплату задолженности. </w:t>
                            </w:r>
                          </w:p>
                          <w:p w:rsidR="001723C5" w:rsidRPr="001723C5" w:rsidRDefault="001723C5" w:rsidP="00172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1723C5" w:rsidRPr="001723C5" w:rsidRDefault="001723C5" w:rsidP="00172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1723C5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Если Вы не согласны с суммой долга, необходимо направить заявление о перерасчете в течение 30 рабочих дней с момента получения Информационного сообщения:</w:t>
                            </w:r>
                          </w:p>
                          <w:p w:rsidR="001723C5" w:rsidRPr="001723C5" w:rsidRDefault="001723C5" w:rsidP="00172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1723C5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- через </w:t>
                            </w:r>
                            <w:proofErr w:type="gramStart"/>
                            <w:r w:rsidRPr="001723C5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интернет-сервисе</w:t>
                            </w:r>
                            <w:proofErr w:type="gramEnd"/>
                            <w:r w:rsidRPr="001723C5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«Личный кабинет налогоплательщика для физических лиц» (Каталог обращений – Уточнить (изменить) сведения в личном кабинете) (https://clck.ru/3QyEpu)</w:t>
                            </w:r>
                          </w:p>
                          <w:p w:rsidR="00856363" w:rsidRPr="007F4177" w:rsidRDefault="001723C5" w:rsidP="00172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</w:pPr>
                            <w:r w:rsidRPr="001723C5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- почтой по адресу налогового органа.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1.75pt;margin-top:83.3pt;width:485.75pt;height:57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4mSsQIAALI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" o:allowincell="f" filled="f" stroked="f">
                <v:textbox inset="0,0,0,0">
                  <w:txbxContent>
                    <w:p w:rsidR="007F4177" w:rsidRDefault="001723C5" w:rsidP="007F41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</w:pPr>
                      <w:bookmarkStart w:id="1" w:name="_GoBack"/>
                      <w:r w:rsidRPr="001723C5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Изменился порядок взыскания налоговой задолженности физических лиц</w:t>
                      </w:r>
                    </w:p>
                    <w:bookmarkEnd w:id="1"/>
                    <w:p w:rsidR="001723C5" w:rsidRPr="007F4177" w:rsidRDefault="001723C5" w:rsidP="007F41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</w:pPr>
                    </w:p>
                    <w:p w:rsidR="001723C5" w:rsidRPr="001723C5" w:rsidRDefault="001723C5" w:rsidP="00172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1723C5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Напоминаем, с первого ноября 2025 года изменился порядок учета и погашения налоговой задолженности физических лиц. Соответствующие изменения внесены Федеральным законом от 31 июля 2025 года № 287-ФЗ в Налоговый кодекс (https://clck.ru/3QyEfe).</w:t>
                      </w:r>
                    </w:p>
                    <w:p w:rsidR="001723C5" w:rsidRPr="001723C5" w:rsidRDefault="001723C5" w:rsidP="00172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1723C5" w:rsidRPr="001723C5" w:rsidRDefault="001723C5" w:rsidP="00172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1723C5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Теперь налоговая задолженность взыскивается как в судебном, так и во внесудебном порядке в зависимости от согласия или несогласия гражданина с взыскиваемой суммой налога.</w:t>
                      </w:r>
                    </w:p>
                    <w:p w:rsidR="001723C5" w:rsidRPr="001723C5" w:rsidRDefault="001723C5" w:rsidP="00172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1723C5" w:rsidRPr="001723C5" w:rsidRDefault="001723C5" w:rsidP="00172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1723C5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Проверить наличие задолженности и уплатить её можно как самостоятельно через </w:t>
                      </w:r>
                      <w:proofErr w:type="gramStart"/>
                      <w:r w:rsidRPr="001723C5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интернет-сервисе</w:t>
                      </w:r>
                      <w:proofErr w:type="gramEnd"/>
                      <w:r w:rsidRPr="001723C5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«Личный кабинет налогоплательщика для физических лиц» (https://clck.ru/3QyEpu) или на портале </w:t>
                      </w:r>
                      <w:proofErr w:type="spellStart"/>
                      <w:r w:rsidRPr="001723C5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Госуслуг</w:t>
                      </w:r>
                      <w:proofErr w:type="spellEnd"/>
                      <w:r w:rsidRPr="001723C5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(https://clck.ru/3QyEsj), так и в любом налоговом органе или отделе МФЦ можно получить квитанцию на уплату задолженности. </w:t>
                      </w:r>
                    </w:p>
                    <w:p w:rsidR="001723C5" w:rsidRPr="001723C5" w:rsidRDefault="001723C5" w:rsidP="00172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1723C5" w:rsidRPr="001723C5" w:rsidRDefault="001723C5" w:rsidP="00172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1723C5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Если Вы не согласны с суммой долга, необходимо направить заявление о перерасчете в течение 30 рабочих дней с момента получения Информационного сообщения:</w:t>
                      </w:r>
                    </w:p>
                    <w:p w:rsidR="001723C5" w:rsidRPr="001723C5" w:rsidRDefault="001723C5" w:rsidP="00172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1723C5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- через </w:t>
                      </w:r>
                      <w:proofErr w:type="gramStart"/>
                      <w:r w:rsidRPr="001723C5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интернет-сервисе</w:t>
                      </w:r>
                      <w:proofErr w:type="gramEnd"/>
                      <w:r w:rsidRPr="001723C5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«Личный кабинет налогоплательщика для физических лиц» (Каталог обращений – Уточнить (изменить) сведения в личном кабинете) (https://clck.ru/3QyEpu)</w:t>
                      </w:r>
                    </w:p>
                    <w:p w:rsidR="00856363" w:rsidRPr="007F4177" w:rsidRDefault="001723C5" w:rsidP="00172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4"/>
                        </w:rPr>
                      </w:pPr>
                      <w:r w:rsidRPr="001723C5">
                        <w:rPr>
                          <w:rFonts w:ascii="Times New Roman" w:hAnsi="Times New Roman"/>
                          <w:sz w:val="32"/>
                          <w:szCs w:val="32"/>
                        </w:rPr>
                        <w:t>- почтой по адресу налогового органа.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w:drawing>
          <wp:anchor distT="0" distB="0" distL="114300" distR="114300" simplePos="0" relativeHeight="251662336" behindDoc="1" locked="0" layoutInCell="0" allowOverlap="1" wp14:anchorId="06F043E4" wp14:editId="4A694650">
            <wp:simplePos x="0" y="0"/>
            <wp:positionH relativeFrom="column">
              <wp:posOffset>529590</wp:posOffset>
            </wp:positionH>
            <wp:positionV relativeFrom="paragraph">
              <wp:posOffset>8732433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D091A"/>
    <w:multiLevelType w:val="hybridMultilevel"/>
    <w:tmpl w:val="3290499A"/>
    <w:lvl w:ilvl="0" w:tplc="96A6EF2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D7511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23C5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4676"/>
    <w:rsid w:val="00256555"/>
    <w:rsid w:val="00284BA4"/>
    <w:rsid w:val="00286F4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D2773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56334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432B6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4177"/>
    <w:rsid w:val="007F5C79"/>
    <w:rsid w:val="00803A8C"/>
    <w:rsid w:val="00804101"/>
    <w:rsid w:val="00831339"/>
    <w:rsid w:val="00844EDF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2661C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D721E"/>
    <w:rsid w:val="00AE5683"/>
    <w:rsid w:val="00AF7623"/>
    <w:rsid w:val="00B26503"/>
    <w:rsid w:val="00B3681A"/>
    <w:rsid w:val="00B43A56"/>
    <w:rsid w:val="00B72252"/>
    <w:rsid w:val="00B83019"/>
    <w:rsid w:val="00B91C6F"/>
    <w:rsid w:val="00BA25B1"/>
    <w:rsid w:val="00BA2942"/>
    <w:rsid w:val="00BB28AA"/>
    <w:rsid w:val="00BC725B"/>
    <w:rsid w:val="00C019FC"/>
    <w:rsid w:val="00C0787E"/>
    <w:rsid w:val="00C3050E"/>
    <w:rsid w:val="00C84CBB"/>
    <w:rsid w:val="00C8508C"/>
    <w:rsid w:val="00CA1641"/>
    <w:rsid w:val="00CB0A98"/>
    <w:rsid w:val="00CB7D52"/>
    <w:rsid w:val="00CF060B"/>
    <w:rsid w:val="00CF6A26"/>
    <w:rsid w:val="00D00289"/>
    <w:rsid w:val="00D02880"/>
    <w:rsid w:val="00D03F64"/>
    <w:rsid w:val="00D114CC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E1B03"/>
    <w:rsid w:val="00EF3205"/>
    <w:rsid w:val="00EF5895"/>
    <w:rsid w:val="00EF5F31"/>
    <w:rsid w:val="00EF6A36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56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56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2</cp:revision>
  <cp:lastPrinted>2025-05-26T05:32:00Z</cp:lastPrinted>
  <dcterms:created xsi:type="dcterms:W3CDTF">2025-12-24T08:56:00Z</dcterms:created>
  <dcterms:modified xsi:type="dcterms:W3CDTF">2025-12-24T08:56:00Z</dcterms:modified>
</cp:coreProperties>
</file>